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7ADA" w14:textId="36C97E85" w:rsidR="000526BB" w:rsidRPr="0074009E" w:rsidRDefault="000526BB" w:rsidP="000526B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009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A7142">
        <w:rPr>
          <w:rFonts w:ascii="Times New Roman" w:hAnsi="Times New Roman" w:cs="Times New Roman"/>
          <w:b/>
          <w:bCs/>
          <w:sz w:val="24"/>
          <w:szCs w:val="24"/>
        </w:rPr>
        <w:t>136</w:t>
      </w:r>
      <w:r w:rsidRPr="0074009E">
        <w:rPr>
          <w:rFonts w:ascii="Times New Roman" w:hAnsi="Times New Roman" w:cs="Times New Roman"/>
          <w:b/>
          <w:bCs/>
          <w:sz w:val="24"/>
          <w:szCs w:val="24"/>
        </w:rPr>
        <w:t>/22/R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0E20CA86" w14:textId="77777777" w:rsidR="000526BB" w:rsidRPr="0074009E" w:rsidRDefault="000526BB" w:rsidP="000526B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009E">
        <w:rPr>
          <w:rFonts w:ascii="Times New Roman" w:hAnsi="Times New Roman" w:cs="Times New Roman"/>
          <w:b/>
          <w:bCs/>
          <w:sz w:val="24"/>
          <w:szCs w:val="24"/>
        </w:rPr>
        <w:t>Okręgowej Rady Lekarskiej w Gdańsku</w:t>
      </w:r>
    </w:p>
    <w:p w14:paraId="1B063B8B" w14:textId="2651D1B9" w:rsidR="000526BB" w:rsidRPr="0074009E" w:rsidRDefault="000526BB" w:rsidP="000526B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009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15 grudnia</w:t>
      </w:r>
      <w:r w:rsidRPr="0074009E">
        <w:rPr>
          <w:rFonts w:ascii="Times New Roman" w:hAnsi="Times New Roman" w:cs="Times New Roman"/>
          <w:b/>
          <w:bCs/>
          <w:sz w:val="24"/>
          <w:szCs w:val="24"/>
        </w:rPr>
        <w:t xml:space="preserve"> 2022r.</w:t>
      </w:r>
    </w:p>
    <w:p w14:paraId="467324EA" w14:textId="40F67BB9" w:rsidR="000526BB" w:rsidRPr="0074009E" w:rsidRDefault="000526BB" w:rsidP="000526BB">
      <w:pPr>
        <w:pStyle w:val="Default"/>
        <w:spacing w:line="360" w:lineRule="auto"/>
        <w:ind w:left="708" w:hanging="708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74009E">
        <w:rPr>
          <w:rFonts w:ascii="Times New Roman" w:hAnsi="Times New Roman" w:cs="Times New Roman"/>
          <w:i/>
        </w:rPr>
        <w:t xml:space="preserve">w sprawie przyjęcia oferty </w:t>
      </w:r>
      <w:r>
        <w:rPr>
          <w:rFonts w:ascii="Times New Roman" w:hAnsi="Times New Roman" w:cs="Times New Roman"/>
          <w:bCs/>
          <w:i/>
          <w:shd w:val="clear" w:color="auto" w:fill="FFFFFF"/>
        </w:rPr>
        <w:t>Wydawnictwa Bernardinum Sp. z o.o.</w:t>
      </w:r>
      <w:r w:rsidRPr="0074009E">
        <w:rPr>
          <w:rFonts w:ascii="Times New Roman" w:hAnsi="Times New Roman" w:cs="Times New Roman"/>
          <w:i/>
          <w:shd w:val="clear" w:color="auto" w:fill="FFFFFF"/>
        </w:rPr>
        <w:t xml:space="preserve"> na </w:t>
      </w:r>
      <w:r w:rsidRPr="0074009E">
        <w:rPr>
          <w:rFonts w:ascii="Times New Roman" w:hAnsi="Times New Roman" w:cs="Times New Roman"/>
          <w:i/>
        </w:rPr>
        <w:t xml:space="preserve">przebudowę </w:t>
      </w:r>
      <w:r>
        <w:rPr>
          <w:rFonts w:ascii="Times New Roman" w:hAnsi="Times New Roman" w:cs="Times New Roman"/>
          <w:i/>
        </w:rPr>
        <w:t>usługi poligraficzne</w:t>
      </w:r>
    </w:p>
    <w:p w14:paraId="4A5BFD6C" w14:textId="77777777" w:rsidR="000526BB" w:rsidRPr="0074009E" w:rsidRDefault="000526BB" w:rsidP="000526BB">
      <w:pPr>
        <w:pStyle w:val="Default"/>
        <w:ind w:left="708" w:hanging="708"/>
        <w:rPr>
          <w:rFonts w:ascii="Times New Roman" w:hAnsi="Times New Roman" w:cs="Times New Roman"/>
          <w:i/>
        </w:rPr>
      </w:pPr>
    </w:p>
    <w:p w14:paraId="4615FEF6" w14:textId="77777777" w:rsidR="000526BB" w:rsidRPr="0074009E" w:rsidRDefault="000526BB" w:rsidP="000526BB">
      <w:pPr>
        <w:rPr>
          <w:rFonts w:ascii="Times New Roman" w:hAnsi="Times New Roman" w:cs="Times New Roman"/>
          <w:i/>
          <w:sz w:val="24"/>
          <w:szCs w:val="24"/>
        </w:rPr>
      </w:pPr>
    </w:p>
    <w:p w14:paraId="54E2FE54" w14:textId="77777777" w:rsidR="000526BB" w:rsidRPr="0074009E" w:rsidRDefault="000526BB" w:rsidP="000526BB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09E">
        <w:rPr>
          <w:rFonts w:ascii="Times New Roman" w:hAnsi="Times New Roman" w:cs="Times New Roman"/>
          <w:sz w:val="24"/>
          <w:szCs w:val="24"/>
        </w:rPr>
        <w:t>Na podstawie art. 5 pkt 23 ustawy z dnia 2 grudnia 2009r. ustawy z dnia 2 grudnia 2009 r. o izbach lekarskich uchwala się, co następuje:</w:t>
      </w:r>
    </w:p>
    <w:p w14:paraId="2343C9FD" w14:textId="77777777" w:rsidR="000526BB" w:rsidRPr="0074009E" w:rsidRDefault="000526BB" w:rsidP="00052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8B0D8" w14:textId="77777777" w:rsidR="000526BB" w:rsidRPr="0074009E" w:rsidRDefault="000526BB" w:rsidP="000526BB">
      <w:pPr>
        <w:pStyle w:val="NormalnyWeb"/>
        <w:spacing w:line="360" w:lineRule="auto"/>
        <w:jc w:val="center"/>
        <w:rPr>
          <w:b/>
          <w:bCs/>
        </w:rPr>
      </w:pPr>
      <w:r w:rsidRPr="0074009E">
        <w:rPr>
          <w:b/>
          <w:bCs/>
        </w:rPr>
        <w:t>§ 1</w:t>
      </w:r>
    </w:p>
    <w:p w14:paraId="349548AE" w14:textId="45F9DDFB" w:rsidR="000526BB" w:rsidRPr="0074009E" w:rsidRDefault="000526BB" w:rsidP="000526BB">
      <w:pPr>
        <w:pStyle w:val="NormalnyWeb"/>
        <w:spacing w:line="360" w:lineRule="auto"/>
        <w:ind w:firstLine="708"/>
        <w:jc w:val="both"/>
        <w:rPr>
          <w:rStyle w:val="fontstyle21"/>
        </w:rPr>
      </w:pPr>
      <w:r w:rsidRPr="0074009E">
        <w:t xml:space="preserve">Okręgowa  Rada Lekarska w Gdańsku przyjmuje ofertę </w:t>
      </w:r>
      <w:r w:rsidRPr="000526BB">
        <w:t xml:space="preserve">Wydawnictwa Bernardinum Sp. z o.o. na </w:t>
      </w:r>
      <w:r w:rsidR="004F046E">
        <w:t>u</w:t>
      </w:r>
      <w:r w:rsidRPr="000526BB">
        <w:t xml:space="preserve">sługi poligraficzne </w:t>
      </w:r>
      <w:r w:rsidRPr="0074009E">
        <w:rPr>
          <w:color w:val="000000"/>
          <w:shd w:val="clear" w:color="auto" w:fill="FFFFFF"/>
        </w:rPr>
        <w:t>i upoważnia Prezesa ORL i Skarbnika ORL do zawarcia odpowiedniej umowy.</w:t>
      </w:r>
    </w:p>
    <w:p w14:paraId="5E11F893" w14:textId="77777777" w:rsidR="000526BB" w:rsidRPr="0074009E" w:rsidRDefault="000526BB" w:rsidP="000526B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7A1689" w14:textId="77777777" w:rsidR="000526BB" w:rsidRPr="0074009E" w:rsidRDefault="000526BB" w:rsidP="000526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9E">
        <w:rPr>
          <w:rFonts w:ascii="Times New Roman" w:hAnsi="Times New Roman" w:cs="Times New Roman"/>
          <w:b/>
          <w:sz w:val="24"/>
          <w:szCs w:val="24"/>
        </w:rPr>
        <w:t>§2</w:t>
      </w:r>
    </w:p>
    <w:p w14:paraId="50BF7EA1" w14:textId="77777777" w:rsidR="000526BB" w:rsidRPr="0074009E" w:rsidRDefault="000526BB" w:rsidP="000526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9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D69BFE0" w14:textId="77777777" w:rsidR="000526BB" w:rsidRDefault="000526BB" w:rsidP="00052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E">
        <w:rPr>
          <w:rFonts w:ascii="Times New Roman" w:hAnsi="Times New Roman" w:cs="Times New Roman"/>
          <w:sz w:val="24"/>
          <w:szCs w:val="24"/>
        </w:rPr>
        <w:tab/>
      </w:r>
    </w:p>
    <w:p w14:paraId="3CF2E8F7" w14:textId="77777777" w:rsidR="000526BB" w:rsidRDefault="000526BB" w:rsidP="00052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129"/>
        <w:gridCol w:w="3584"/>
      </w:tblGrid>
      <w:tr w:rsidR="000526BB" w:rsidRPr="0062024D" w14:paraId="0198D2C3" w14:textId="77777777" w:rsidTr="007A261E">
        <w:tc>
          <w:tcPr>
            <w:tcW w:w="3572" w:type="dxa"/>
          </w:tcPr>
          <w:p w14:paraId="4DE0177C" w14:textId="77777777" w:rsidR="000526BB" w:rsidRPr="0062024D" w:rsidRDefault="000526BB" w:rsidP="007A261E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Sekretarz Okręgowej Rady Lekarskiej</w:t>
            </w:r>
          </w:p>
          <w:p w14:paraId="28F1BC07" w14:textId="77777777" w:rsidR="000526BB" w:rsidRPr="0062024D" w:rsidRDefault="000526BB" w:rsidP="007A261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w Gdańsku</w:t>
            </w:r>
          </w:p>
        </w:tc>
        <w:tc>
          <w:tcPr>
            <w:tcW w:w="2122" w:type="dxa"/>
          </w:tcPr>
          <w:p w14:paraId="5CC7130F" w14:textId="77777777" w:rsidR="000526BB" w:rsidRPr="0062024D" w:rsidRDefault="000526BB" w:rsidP="007A261E">
            <w:pPr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</w:tcPr>
          <w:p w14:paraId="5C332155" w14:textId="52B6DC31" w:rsidR="000526BB" w:rsidRPr="0062024D" w:rsidRDefault="004F046E" w:rsidP="007A261E">
            <w:pPr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Wicep</w:t>
            </w:r>
            <w:r w:rsidR="000526BB" w:rsidRPr="0062024D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rezes Okr</w:t>
            </w:r>
            <w:r w:rsidR="000526BB"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ę</w:t>
            </w:r>
            <w:r w:rsidR="000526BB" w:rsidRPr="0062024D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gowej Rady Lekarskiej </w:t>
            </w:r>
          </w:p>
          <w:p w14:paraId="30928F86" w14:textId="77777777" w:rsidR="000526BB" w:rsidRPr="0062024D" w:rsidRDefault="000526BB" w:rsidP="007A261E">
            <w:pPr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w Gda</w:t>
            </w: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ń</w:t>
            </w:r>
            <w:r w:rsidRPr="0062024D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sku</w:t>
            </w:r>
          </w:p>
        </w:tc>
      </w:tr>
      <w:tr w:rsidR="000526BB" w:rsidRPr="0062024D" w14:paraId="43F2FFCD" w14:textId="77777777" w:rsidTr="007A261E">
        <w:trPr>
          <w:trHeight w:val="1013"/>
        </w:trPr>
        <w:tc>
          <w:tcPr>
            <w:tcW w:w="3572" w:type="dxa"/>
          </w:tcPr>
          <w:p w14:paraId="5EDA3677" w14:textId="77777777" w:rsidR="000526BB" w:rsidRPr="0062024D" w:rsidRDefault="000526BB" w:rsidP="007A261E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</w:p>
        </w:tc>
        <w:tc>
          <w:tcPr>
            <w:tcW w:w="2122" w:type="dxa"/>
          </w:tcPr>
          <w:p w14:paraId="746852D6" w14:textId="77777777" w:rsidR="000526BB" w:rsidRPr="0062024D" w:rsidRDefault="000526BB" w:rsidP="007A261E">
            <w:pPr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</w:tcPr>
          <w:p w14:paraId="613EDEB7" w14:textId="77777777" w:rsidR="000526BB" w:rsidRPr="0062024D" w:rsidRDefault="000526BB" w:rsidP="007A261E">
            <w:pPr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</w:p>
        </w:tc>
      </w:tr>
      <w:tr w:rsidR="000526BB" w:rsidRPr="0062024D" w14:paraId="7556F794" w14:textId="77777777" w:rsidTr="007A261E">
        <w:tc>
          <w:tcPr>
            <w:tcW w:w="3572" w:type="dxa"/>
          </w:tcPr>
          <w:p w14:paraId="5C4C35D6" w14:textId="77777777" w:rsidR="000526BB" w:rsidRPr="0062024D" w:rsidRDefault="000526BB" w:rsidP="007A261E">
            <w:pPr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lek. Krzysztof Wójcikiewicz</w:t>
            </w:r>
          </w:p>
        </w:tc>
        <w:tc>
          <w:tcPr>
            <w:tcW w:w="2122" w:type="dxa"/>
          </w:tcPr>
          <w:p w14:paraId="72BA2ED4" w14:textId="77777777" w:rsidR="000526BB" w:rsidRPr="0062024D" w:rsidRDefault="000526BB" w:rsidP="007A261E">
            <w:pPr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</w:tcPr>
          <w:p w14:paraId="6BA35DEB" w14:textId="532C3274" w:rsidR="000526BB" w:rsidRPr="0062024D" w:rsidRDefault="004F046E" w:rsidP="007A261E">
            <w:pPr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Dr n. med. Roman Budziński</w:t>
            </w:r>
          </w:p>
        </w:tc>
      </w:tr>
    </w:tbl>
    <w:p w14:paraId="2464E8AC" w14:textId="77777777" w:rsidR="000526BB" w:rsidRPr="0074009E" w:rsidRDefault="000526BB" w:rsidP="000526B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BE6628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BB"/>
    <w:rsid w:val="00020784"/>
    <w:rsid w:val="000526BB"/>
    <w:rsid w:val="004F046E"/>
    <w:rsid w:val="00C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58D2"/>
  <w15:chartTrackingRefBased/>
  <w15:docId w15:val="{3E96D329-95A0-4E02-98B2-7300279B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0526B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0526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1">
    <w:name w:val="fontstyle21"/>
    <w:basedOn w:val="Domylnaczcionkaakapitu"/>
    <w:rsid w:val="000526B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0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3</cp:revision>
  <dcterms:created xsi:type="dcterms:W3CDTF">2022-12-15T11:24:00Z</dcterms:created>
  <dcterms:modified xsi:type="dcterms:W3CDTF">2022-12-15T16:16:00Z</dcterms:modified>
</cp:coreProperties>
</file>