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2674" w14:textId="1C248CE1" w:rsidR="00095DAE" w:rsidRPr="009E4BD3" w:rsidRDefault="00095DAE" w:rsidP="00095DAE">
      <w:pPr>
        <w:spacing w:line="276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Uchwała nr </w:t>
      </w:r>
      <w:r w:rsidR="00454C11">
        <w:rPr>
          <w:rFonts w:ascii="Times New Roman" w:hAnsi="Times New Roman"/>
          <w:b/>
          <w:i w:val="0"/>
        </w:rPr>
        <w:t>121</w:t>
      </w:r>
      <w:r>
        <w:rPr>
          <w:rFonts w:ascii="Times New Roman" w:hAnsi="Times New Roman"/>
          <w:b/>
          <w:i w:val="0"/>
        </w:rPr>
        <w:t>/2</w:t>
      </w:r>
      <w:r w:rsidR="008D0F73">
        <w:rPr>
          <w:rFonts w:ascii="Times New Roman" w:hAnsi="Times New Roman"/>
          <w:b/>
          <w:i w:val="0"/>
        </w:rPr>
        <w:t>2</w:t>
      </w:r>
      <w:r w:rsidRPr="009E4BD3">
        <w:rPr>
          <w:rFonts w:ascii="Times New Roman" w:hAnsi="Times New Roman"/>
          <w:b/>
          <w:i w:val="0"/>
        </w:rPr>
        <w:t>/</w:t>
      </w:r>
      <w:proofErr w:type="spellStart"/>
      <w:r>
        <w:rPr>
          <w:rFonts w:ascii="Times New Roman" w:hAnsi="Times New Roman"/>
          <w:b/>
          <w:i w:val="0"/>
        </w:rPr>
        <w:t>Rd</w:t>
      </w:r>
      <w:proofErr w:type="spellEnd"/>
    </w:p>
    <w:p w14:paraId="5C43D77A" w14:textId="77777777" w:rsidR="00095DAE" w:rsidRPr="009E4BD3" w:rsidRDefault="00095DAE" w:rsidP="00095DAE">
      <w:pPr>
        <w:spacing w:line="276" w:lineRule="auto"/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t>Okręgowej Rady Lekarskiej w Gdańsku</w:t>
      </w:r>
    </w:p>
    <w:p w14:paraId="31AE4B06" w14:textId="2E2593B0" w:rsidR="00095DAE" w:rsidRPr="009E4BD3" w:rsidRDefault="00095DAE" w:rsidP="00095DAE">
      <w:pPr>
        <w:spacing w:line="276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z dnia </w:t>
      </w:r>
      <w:r w:rsidR="008D0F73">
        <w:rPr>
          <w:rFonts w:ascii="Times New Roman" w:hAnsi="Times New Roman"/>
          <w:b/>
          <w:i w:val="0"/>
        </w:rPr>
        <w:t>24</w:t>
      </w:r>
      <w:r>
        <w:rPr>
          <w:rFonts w:ascii="Times New Roman" w:hAnsi="Times New Roman"/>
          <w:b/>
          <w:i w:val="0"/>
        </w:rPr>
        <w:t xml:space="preserve"> listopada 202</w:t>
      </w:r>
      <w:r w:rsidR="008D0F73">
        <w:rPr>
          <w:rFonts w:ascii="Times New Roman" w:hAnsi="Times New Roman"/>
          <w:b/>
          <w:i w:val="0"/>
        </w:rPr>
        <w:t>2</w:t>
      </w:r>
      <w:r>
        <w:rPr>
          <w:rFonts w:ascii="Times New Roman" w:hAnsi="Times New Roman"/>
          <w:b/>
          <w:i w:val="0"/>
        </w:rPr>
        <w:t>r.</w:t>
      </w:r>
    </w:p>
    <w:p w14:paraId="0180387E" w14:textId="2231F73A" w:rsidR="003D71BE" w:rsidRDefault="00095DAE" w:rsidP="003D71BE">
      <w:pPr>
        <w:spacing w:line="276" w:lineRule="auto"/>
        <w:jc w:val="center"/>
        <w:rPr>
          <w:rFonts w:ascii="Times New Roman" w:hAnsi="Times New Roman"/>
        </w:rPr>
      </w:pPr>
      <w:r w:rsidRPr="00AB5EED">
        <w:rPr>
          <w:rFonts w:ascii="Times New Roman" w:hAnsi="Times New Roman"/>
        </w:rPr>
        <w:t xml:space="preserve">w sprawie </w:t>
      </w:r>
      <w:r>
        <w:rPr>
          <w:rFonts w:ascii="Times New Roman" w:hAnsi="Times New Roman"/>
        </w:rPr>
        <w:t xml:space="preserve">zawarcia umowy </w:t>
      </w:r>
      <w:r w:rsidR="003D71BE" w:rsidRPr="003D71BE">
        <w:rPr>
          <w:rFonts w:ascii="Times New Roman" w:hAnsi="Times New Roman"/>
        </w:rPr>
        <w:t>określa</w:t>
      </w:r>
      <w:r w:rsidR="003D71BE">
        <w:rPr>
          <w:rFonts w:ascii="Times New Roman" w:hAnsi="Times New Roman"/>
        </w:rPr>
        <w:t xml:space="preserve">jącej </w:t>
      </w:r>
      <w:r w:rsidR="003D71BE" w:rsidRPr="003D71BE">
        <w:rPr>
          <w:rFonts w:ascii="Times New Roman" w:hAnsi="Times New Roman"/>
        </w:rPr>
        <w:t xml:space="preserve">zasady przekazywania środków finansowych </w:t>
      </w:r>
      <w:r w:rsidR="003D71BE">
        <w:rPr>
          <w:rFonts w:ascii="Times New Roman" w:hAnsi="Times New Roman"/>
        </w:rPr>
        <w:t xml:space="preserve">przez Skarb Państwa – Ministra Zdrowia </w:t>
      </w:r>
      <w:r w:rsidR="003D71BE" w:rsidRPr="003D71BE">
        <w:rPr>
          <w:rFonts w:ascii="Times New Roman" w:hAnsi="Times New Roman"/>
        </w:rPr>
        <w:t>na pokrycie kosztów czynności administracyjnych związanych z realizacją zadań</w:t>
      </w:r>
      <w:r w:rsidR="003D71BE">
        <w:rPr>
          <w:rFonts w:ascii="Times New Roman" w:hAnsi="Times New Roman"/>
        </w:rPr>
        <w:t xml:space="preserve"> samorządu zawodowego w </w:t>
      </w:r>
      <w:r w:rsidR="003D71BE" w:rsidRPr="003D71BE">
        <w:rPr>
          <w:rFonts w:ascii="Times New Roman" w:hAnsi="Times New Roman"/>
        </w:rPr>
        <w:t xml:space="preserve">2022 r. </w:t>
      </w:r>
    </w:p>
    <w:p w14:paraId="254D6AEA" w14:textId="7A17E384" w:rsidR="00095DAE" w:rsidRPr="00AB5EED" w:rsidRDefault="00095DAE" w:rsidP="003D71B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0B5F70" w14:textId="52D7D206" w:rsidR="00095DAE" w:rsidRPr="009E4BD3" w:rsidRDefault="00095DAE" w:rsidP="008D0F73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Na podstawie </w:t>
      </w:r>
      <w:r w:rsidR="00AA241E">
        <w:rPr>
          <w:rFonts w:ascii="Times New Roman" w:hAnsi="Times New Roman"/>
          <w:i w:val="0"/>
        </w:rPr>
        <w:t xml:space="preserve">art. 115 ust. 1 </w:t>
      </w:r>
      <w:r w:rsidR="00AA241E" w:rsidRPr="00AA241E">
        <w:rPr>
          <w:rFonts w:ascii="Times New Roman" w:hAnsi="Times New Roman"/>
          <w:i w:val="0"/>
        </w:rPr>
        <w:t>w związku z art. 5 pkt 3-6, 11</w:t>
      </w:r>
      <w:r w:rsidR="003A6438">
        <w:rPr>
          <w:rFonts w:ascii="Times New Roman" w:hAnsi="Times New Roman"/>
          <w:i w:val="0"/>
        </w:rPr>
        <w:t>,</w:t>
      </w:r>
      <w:r w:rsidR="00AA241E" w:rsidRPr="00AA241E">
        <w:rPr>
          <w:rFonts w:ascii="Times New Roman" w:hAnsi="Times New Roman"/>
          <w:i w:val="0"/>
        </w:rPr>
        <w:t xml:space="preserve"> 11a </w:t>
      </w:r>
      <w:r w:rsidR="003A6438">
        <w:rPr>
          <w:rFonts w:ascii="Times New Roman" w:hAnsi="Times New Roman"/>
          <w:i w:val="0"/>
        </w:rPr>
        <w:t xml:space="preserve">i </w:t>
      </w:r>
      <w:r w:rsidR="003A6438" w:rsidRPr="009E4BD3">
        <w:rPr>
          <w:rFonts w:ascii="Times New Roman" w:hAnsi="Times New Roman"/>
          <w:i w:val="0"/>
        </w:rPr>
        <w:t>art. 25 pkt 4</w:t>
      </w:r>
      <w:r w:rsidR="003A6438">
        <w:rPr>
          <w:rFonts w:ascii="Times New Roman" w:hAnsi="Times New Roman"/>
          <w:i w:val="0"/>
        </w:rPr>
        <w:t xml:space="preserve"> </w:t>
      </w:r>
      <w:r w:rsidRPr="009E4BD3">
        <w:rPr>
          <w:rFonts w:ascii="Times New Roman" w:hAnsi="Times New Roman"/>
          <w:i w:val="0"/>
        </w:rPr>
        <w:t xml:space="preserve">ustawy z dnia 2 grudnia 2009r. o izbach lekarskich </w:t>
      </w:r>
      <w:bookmarkStart w:id="0" w:name="_Hlk118716437"/>
      <w:r w:rsidRPr="009E4BD3">
        <w:rPr>
          <w:rFonts w:ascii="Times New Roman" w:hAnsi="Times New Roman"/>
          <w:i w:val="0"/>
        </w:rPr>
        <w:t>(</w:t>
      </w:r>
      <w:r>
        <w:rPr>
          <w:rFonts w:ascii="Times New Roman" w:hAnsi="Times New Roman"/>
          <w:i w:val="0"/>
        </w:rPr>
        <w:t>t</w:t>
      </w:r>
      <w:r w:rsidR="008D0F73">
        <w:rPr>
          <w:rFonts w:ascii="Times New Roman" w:hAnsi="Times New Roman"/>
          <w:i w:val="0"/>
        </w:rPr>
        <w:t xml:space="preserve">ekst </w:t>
      </w:r>
      <w:r>
        <w:rPr>
          <w:rFonts w:ascii="Times New Roman" w:hAnsi="Times New Roman"/>
          <w:i w:val="0"/>
        </w:rPr>
        <w:t>j</w:t>
      </w:r>
      <w:r w:rsidR="008D0F73">
        <w:rPr>
          <w:rFonts w:ascii="Times New Roman" w:hAnsi="Times New Roman"/>
          <w:i w:val="0"/>
        </w:rPr>
        <w:t>edn</w:t>
      </w:r>
      <w:r>
        <w:rPr>
          <w:rFonts w:ascii="Times New Roman" w:hAnsi="Times New Roman"/>
          <w:i w:val="0"/>
        </w:rPr>
        <w:t xml:space="preserve">. </w:t>
      </w:r>
      <w:r w:rsidRPr="009E4BD3">
        <w:rPr>
          <w:rFonts w:ascii="Times New Roman" w:hAnsi="Times New Roman"/>
          <w:i w:val="0"/>
        </w:rPr>
        <w:t>Dz.</w:t>
      </w:r>
      <w:r>
        <w:rPr>
          <w:rFonts w:ascii="Times New Roman" w:hAnsi="Times New Roman"/>
          <w:i w:val="0"/>
        </w:rPr>
        <w:t xml:space="preserve"> U. z 20</w:t>
      </w:r>
      <w:r w:rsidR="001069B8">
        <w:rPr>
          <w:rFonts w:ascii="Times New Roman" w:hAnsi="Times New Roman"/>
          <w:i w:val="0"/>
        </w:rPr>
        <w:t>21</w:t>
      </w:r>
      <w:r w:rsidRPr="009E4BD3">
        <w:rPr>
          <w:rFonts w:ascii="Times New Roman" w:hAnsi="Times New Roman"/>
          <w:i w:val="0"/>
        </w:rPr>
        <w:t xml:space="preserve">r., </w:t>
      </w:r>
      <w:r>
        <w:rPr>
          <w:rFonts w:ascii="Times New Roman" w:hAnsi="Times New Roman"/>
          <w:i w:val="0"/>
        </w:rPr>
        <w:t xml:space="preserve">poz. </w:t>
      </w:r>
      <w:r w:rsidR="001069B8">
        <w:rPr>
          <w:rFonts w:ascii="Times New Roman" w:hAnsi="Times New Roman"/>
          <w:i w:val="0"/>
        </w:rPr>
        <w:t>1342</w:t>
      </w:r>
      <w:r>
        <w:rPr>
          <w:rFonts w:ascii="Times New Roman" w:hAnsi="Times New Roman"/>
          <w:i w:val="0"/>
        </w:rPr>
        <w:t xml:space="preserve"> z </w:t>
      </w:r>
      <w:proofErr w:type="spellStart"/>
      <w:r>
        <w:rPr>
          <w:rFonts w:ascii="Times New Roman" w:hAnsi="Times New Roman"/>
          <w:i w:val="0"/>
        </w:rPr>
        <w:t>późn</w:t>
      </w:r>
      <w:proofErr w:type="spellEnd"/>
      <w:r>
        <w:rPr>
          <w:rFonts w:ascii="Times New Roman" w:hAnsi="Times New Roman"/>
          <w:i w:val="0"/>
        </w:rPr>
        <w:t>. zm.)</w:t>
      </w:r>
      <w:r w:rsidRPr="009E4BD3">
        <w:rPr>
          <w:rFonts w:ascii="Times New Roman" w:hAnsi="Times New Roman"/>
          <w:i w:val="0"/>
        </w:rPr>
        <w:t xml:space="preserve"> </w:t>
      </w:r>
      <w:bookmarkEnd w:id="0"/>
      <w:r>
        <w:rPr>
          <w:rFonts w:ascii="Times New Roman" w:hAnsi="Times New Roman"/>
          <w:i w:val="0"/>
        </w:rPr>
        <w:t xml:space="preserve">oraz rozporządzenia </w:t>
      </w:r>
      <w:r w:rsidRPr="00331610">
        <w:rPr>
          <w:rFonts w:ascii="Times New Roman" w:hAnsi="Times New Roman"/>
          <w:i w:val="0"/>
        </w:rPr>
        <w:t>Ministra Zdrowia z dnia 6 grudnia 2018 r.</w:t>
      </w:r>
      <w:r>
        <w:rPr>
          <w:rFonts w:ascii="Times New Roman" w:hAnsi="Times New Roman"/>
          <w:i w:val="0"/>
        </w:rPr>
        <w:t xml:space="preserve"> </w:t>
      </w:r>
      <w:r w:rsidRPr="00331610">
        <w:rPr>
          <w:rFonts w:ascii="Times New Roman" w:hAnsi="Times New Roman"/>
          <w:i w:val="0"/>
        </w:rPr>
        <w:t>w sprawie przekazywania izbom lekarskim środków finansowych na pokrycie kosztów czynności wykonywanych przez izby lekarskie</w:t>
      </w:r>
      <w:r>
        <w:rPr>
          <w:rFonts w:ascii="Times New Roman" w:hAnsi="Times New Roman"/>
          <w:i w:val="0"/>
        </w:rPr>
        <w:t xml:space="preserve"> (Dz.U. z 2018r., poz. 2304) </w:t>
      </w:r>
      <w:r w:rsidRPr="009E4BD3">
        <w:rPr>
          <w:rFonts w:ascii="Times New Roman" w:hAnsi="Times New Roman"/>
          <w:i w:val="0"/>
        </w:rPr>
        <w:t>uchwala się co następuje:</w:t>
      </w:r>
    </w:p>
    <w:p w14:paraId="1D5909A8" w14:textId="77777777" w:rsidR="00095DAE" w:rsidRPr="009E4BD3" w:rsidRDefault="00095DAE" w:rsidP="00095DAE">
      <w:pPr>
        <w:rPr>
          <w:rFonts w:ascii="Times New Roman" w:hAnsi="Times New Roman"/>
          <w:i w:val="0"/>
        </w:rPr>
      </w:pPr>
    </w:p>
    <w:p w14:paraId="7BD42DD2" w14:textId="77777777" w:rsidR="00095DAE" w:rsidRDefault="00095DAE" w:rsidP="00095DAE">
      <w:pPr>
        <w:jc w:val="center"/>
        <w:rPr>
          <w:rFonts w:ascii="Times New Roman" w:hAnsi="Times New Roman"/>
          <w:b/>
          <w:i w:val="0"/>
        </w:rPr>
      </w:pPr>
    </w:p>
    <w:p w14:paraId="15EECF8C" w14:textId="00208B46" w:rsidR="00095DAE" w:rsidRDefault="00095DAE" w:rsidP="00095DAE">
      <w:pPr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sym w:font="Times New Roman" w:char="00A7"/>
      </w:r>
      <w:r w:rsidR="003A6438">
        <w:rPr>
          <w:rFonts w:ascii="Times New Roman" w:hAnsi="Times New Roman"/>
          <w:b/>
          <w:i w:val="0"/>
        </w:rPr>
        <w:t xml:space="preserve"> </w:t>
      </w:r>
      <w:r w:rsidRPr="009E4BD3">
        <w:rPr>
          <w:rFonts w:ascii="Times New Roman" w:hAnsi="Times New Roman"/>
          <w:b/>
          <w:i w:val="0"/>
        </w:rPr>
        <w:t>1</w:t>
      </w:r>
    </w:p>
    <w:p w14:paraId="059CE3E3" w14:textId="77777777" w:rsidR="00095DAE" w:rsidRPr="009E4BD3" w:rsidRDefault="00095DAE" w:rsidP="00095DAE">
      <w:pPr>
        <w:jc w:val="center"/>
        <w:rPr>
          <w:rFonts w:ascii="Times New Roman" w:hAnsi="Times New Roman"/>
          <w:b/>
          <w:i w:val="0"/>
        </w:rPr>
      </w:pPr>
    </w:p>
    <w:p w14:paraId="38EBBA3C" w14:textId="2007B155" w:rsidR="008D0F73" w:rsidRDefault="00095DAE" w:rsidP="00095DAE">
      <w:pPr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1. </w:t>
      </w:r>
      <w:r w:rsidR="008D0F73">
        <w:rPr>
          <w:rFonts w:ascii="Times New Roman" w:hAnsi="Times New Roman"/>
          <w:i w:val="0"/>
        </w:rPr>
        <w:tab/>
      </w:r>
      <w:r w:rsidRPr="0083727B">
        <w:rPr>
          <w:rFonts w:ascii="Times New Roman" w:hAnsi="Times New Roman"/>
          <w:i w:val="0"/>
        </w:rPr>
        <w:t xml:space="preserve">Okręgowa Rada Lekarska w Gdańsku </w:t>
      </w:r>
      <w:r>
        <w:rPr>
          <w:rFonts w:ascii="Times New Roman" w:hAnsi="Times New Roman"/>
          <w:i w:val="0"/>
        </w:rPr>
        <w:t>wyraża zgodę na zawarcie z</w:t>
      </w:r>
      <w:r w:rsidR="008D0F73">
        <w:rPr>
          <w:rFonts w:ascii="Times New Roman" w:hAnsi="Times New Roman"/>
          <w:i w:val="0"/>
        </w:rPr>
        <w:t>e</w:t>
      </w:r>
      <w:r>
        <w:rPr>
          <w:rFonts w:ascii="Times New Roman" w:hAnsi="Times New Roman"/>
          <w:i w:val="0"/>
        </w:rPr>
        <w:t xml:space="preserve"> </w:t>
      </w:r>
      <w:r w:rsidR="008D0F73">
        <w:rPr>
          <w:rFonts w:ascii="Times New Roman" w:hAnsi="Times New Roman"/>
          <w:i w:val="0"/>
        </w:rPr>
        <w:t xml:space="preserve">Skarbem Państwa - </w:t>
      </w:r>
      <w:r>
        <w:rPr>
          <w:rFonts w:ascii="Times New Roman" w:hAnsi="Times New Roman"/>
          <w:i w:val="0"/>
        </w:rPr>
        <w:t xml:space="preserve">Ministrem Zdrowia umowy </w:t>
      </w:r>
      <w:r w:rsidR="003D71BE" w:rsidRPr="003D71BE">
        <w:rPr>
          <w:rFonts w:ascii="Times New Roman" w:hAnsi="Times New Roman"/>
          <w:i w:val="0"/>
        </w:rPr>
        <w:t>określającej zasady przekazywania środków finansowych na pokrycie kosztów czynności administracyjnych związanych z realizacją przez Okręgową Izbę Lekarską zadań, o których mowa w art. 5 pkt 3-6, 11 i 11a ustawy z dnia 02</w:t>
      </w:r>
      <w:r w:rsidR="003D71BE">
        <w:rPr>
          <w:rFonts w:ascii="Times New Roman" w:hAnsi="Times New Roman"/>
          <w:i w:val="0"/>
        </w:rPr>
        <w:t>.</w:t>
      </w:r>
      <w:r w:rsidR="003D71BE" w:rsidRPr="003D71BE">
        <w:rPr>
          <w:rFonts w:ascii="Times New Roman" w:hAnsi="Times New Roman"/>
          <w:i w:val="0"/>
        </w:rPr>
        <w:t>12</w:t>
      </w:r>
      <w:r w:rsidR="003D71BE">
        <w:rPr>
          <w:rFonts w:ascii="Times New Roman" w:hAnsi="Times New Roman"/>
          <w:i w:val="0"/>
        </w:rPr>
        <w:t>.</w:t>
      </w:r>
      <w:r w:rsidR="003D71BE" w:rsidRPr="003D71BE">
        <w:rPr>
          <w:rFonts w:ascii="Times New Roman" w:hAnsi="Times New Roman"/>
          <w:i w:val="0"/>
        </w:rPr>
        <w:t xml:space="preserve">2009r. o izbach lekarskich oraz czynności, których wykonywanie na podstawie odrębnych przepisów zostało przekazane </w:t>
      </w:r>
      <w:r w:rsidR="003D71BE">
        <w:rPr>
          <w:rFonts w:ascii="Times New Roman" w:hAnsi="Times New Roman"/>
          <w:i w:val="0"/>
        </w:rPr>
        <w:t xml:space="preserve">tut. </w:t>
      </w:r>
      <w:r w:rsidR="003D71BE" w:rsidRPr="003D71BE">
        <w:rPr>
          <w:rFonts w:ascii="Times New Roman" w:hAnsi="Times New Roman"/>
          <w:i w:val="0"/>
        </w:rPr>
        <w:t xml:space="preserve">Izbie, które Okręgowa Izba Lekarska </w:t>
      </w:r>
      <w:r w:rsidR="003D71BE">
        <w:rPr>
          <w:rFonts w:ascii="Times New Roman" w:hAnsi="Times New Roman"/>
          <w:i w:val="0"/>
        </w:rPr>
        <w:t xml:space="preserve">w Gdańsku </w:t>
      </w:r>
      <w:r w:rsidR="003D71BE" w:rsidRPr="003D71BE">
        <w:rPr>
          <w:rFonts w:ascii="Times New Roman" w:hAnsi="Times New Roman"/>
          <w:i w:val="0"/>
        </w:rPr>
        <w:t>jest obowiązana wykonywać w okresie od dnia 1 stycznia 2022 r. do dnia 31 grudnia 2022 r.</w:t>
      </w:r>
      <w:r w:rsidR="008D0F73">
        <w:rPr>
          <w:rFonts w:ascii="Times New Roman" w:hAnsi="Times New Roman"/>
          <w:i w:val="0"/>
        </w:rPr>
        <w:t xml:space="preserve"> </w:t>
      </w:r>
    </w:p>
    <w:p w14:paraId="08A8B1B9" w14:textId="77777777" w:rsidR="00F67DC1" w:rsidRDefault="008D0F73" w:rsidP="00095DAE">
      <w:pPr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</w:t>
      </w:r>
      <w:r>
        <w:rPr>
          <w:rFonts w:ascii="Times New Roman" w:hAnsi="Times New Roman"/>
          <w:i w:val="0"/>
        </w:rPr>
        <w:tab/>
      </w:r>
      <w:r w:rsidRPr="0083727B">
        <w:rPr>
          <w:rFonts w:ascii="Times New Roman" w:hAnsi="Times New Roman"/>
          <w:i w:val="0"/>
        </w:rPr>
        <w:t xml:space="preserve">Okręgowa Rada Lekarska w Gdańsku </w:t>
      </w:r>
      <w:r>
        <w:rPr>
          <w:rFonts w:ascii="Times New Roman" w:hAnsi="Times New Roman"/>
          <w:i w:val="0"/>
        </w:rPr>
        <w:t>wskazuje, że</w:t>
      </w:r>
      <w:r w:rsidR="00F67DC1">
        <w:rPr>
          <w:rFonts w:ascii="Times New Roman" w:hAnsi="Times New Roman"/>
          <w:i w:val="0"/>
        </w:rPr>
        <w:t>:</w:t>
      </w:r>
      <w:r>
        <w:rPr>
          <w:rFonts w:ascii="Times New Roman" w:hAnsi="Times New Roman"/>
          <w:i w:val="0"/>
        </w:rPr>
        <w:t xml:space="preserve"> </w:t>
      </w:r>
    </w:p>
    <w:p w14:paraId="13C7F2B3" w14:textId="77777777" w:rsidR="00F67DC1" w:rsidRDefault="00F67DC1" w:rsidP="00095DAE">
      <w:pPr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</w:t>
      </w:r>
      <w:r>
        <w:rPr>
          <w:rFonts w:ascii="Times New Roman" w:hAnsi="Times New Roman"/>
          <w:i w:val="0"/>
        </w:rPr>
        <w:tab/>
      </w:r>
      <w:r w:rsidR="00095DAE" w:rsidRPr="0007409D">
        <w:rPr>
          <w:rFonts w:ascii="Times New Roman" w:hAnsi="Times New Roman"/>
          <w:i w:val="0"/>
        </w:rPr>
        <w:t xml:space="preserve">określona w </w:t>
      </w:r>
      <w:r>
        <w:rPr>
          <w:rFonts w:ascii="Times New Roman" w:hAnsi="Times New Roman"/>
          <w:i w:val="0"/>
        </w:rPr>
        <w:t xml:space="preserve">ww. </w:t>
      </w:r>
      <w:r w:rsidR="00095DAE" w:rsidRPr="0007409D">
        <w:rPr>
          <w:rFonts w:ascii="Times New Roman" w:hAnsi="Times New Roman"/>
          <w:i w:val="0"/>
        </w:rPr>
        <w:t>umowie kwota jest z</w:t>
      </w:r>
      <w:r>
        <w:rPr>
          <w:rFonts w:ascii="Times New Roman" w:hAnsi="Times New Roman"/>
          <w:i w:val="0"/>
        </w:rPr>
        <w:t xml:space="preserve">aniżona, gdyż </w:t>
      </w:r>
      <w:r w:rsidR="00095DAE" w:rsidRPr="0007409D">
        <w:rPr>
          <w:rFonts w:ascii="Times New Roman" w:hAnsi="Times New Roman"/>
          <w:i w:val="0"/>
        </w:rPr>
        <w:t>nie pokry</w:t>
      </w:r>
      <w:r>
        <w:rPr>
          <w:rFonts w:ascii="Times New Roman" w:hAnsi="Times New Roman"/>
          <w:i w:val="0"/>
        </w:rPr>
        <w:t>je</w:t>
      </w:r>
      <w:r w:rsidR="00095DAE" w:rsidRPr="0007409D">
        <w:rPr>
          <w:rFonts w:ascii="Times New Roman" w:hAnsi="Times New Roman"/>
          <w:i w:val="0"/>
        </w:rPr>
        <w:t xml:space="preserve"> całości rzeczywistych wydatków związanych z realizacją zadań powierzonych</w:t>
      </w:r>
      <w:r>
        <w:rPr>
          <w:rFonts w:ascii="Times New Roman" w:hAnsi="Times New Roman"/>
          <w:i w:val="0"/>
        </w:rPr>
        <w:t>;</w:t>
      </w:r>
      <w:r w:rsidR="008D0F73">
        <w:rPr>
          <w:rFonts w:ascii="Times New Roman" w:hAnsi="Times New Roman"/>
          <w:i w:val="0"/>
        </w:rPr>
        <w:t xml:space="preserve"> </w:t>
      </w:r>
    </w:p>
    <w:p w14:paraId="02E207AF" w14:textId="0C68469F" w:rsidR="00095DAE" w:rsidRPr="0007409D" w:rsidRDefault="00F67DC1" w:rsidP="00095DAE">
      <w:pPr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</w:t>
      </w:r>
      <w:r>
        <w:rPr>
          <w:rFonts w:ascii="Times New Roman" w:hAnsi="Times New Roman"/>
          <w:i w:val="0"/>
        </w:rPr>
        <w:tab/>
      </w:r>
      <w:r w:rsidR="008D0F73">
        <w:rPr>
          <w:rFonts w:ascii="Times New Roman" w:hAnsi="Times New Roman"/>
          <w:i w:val="0"/>
        </w:rPr>
        <w:t>z</w:t>
      </w:r>
      <w:r w:rsidR="00095DAE" w:rsidRPr="0007409D">
        <w:rPr>
          <w:rFonts w:ascii="Times New Roman" w:hAnsi="Times New Roman"/>
          <w:i w:val="0"/>
        </w:rPr>
        <w:t>awarcie umowy nie oznacz</w:t>
      </w:r>
      <w:r w:rsidR="00095DAE">
        <w:rPr>
          <w:rFonts w:ascii="Times New Roman" w:hAnsi="Times New Roman"/>
          <w:i w:val="0"/>
        </w:rPr>
        <w:t>a</w:t>
      </w:r>
      <w:r w:rsidR="00095DAE" w:rsidRPr="0007409D">
        <w:rPr>
          <w:rFonts w:ascii="Times New Roman" w:hAnsi="Times New Roman"/>
          <w:i w:val="0"/>
        </w:rPr>
        <w:t xml:space="preserve"> zrzeczenia się bądź ograniczenia przez Okręgową Izbę Lekarską w Gdańsku roszczeń z tytułu zwrotu rzeczywistych kosztów wykonywanych zadań </w:t>
      </w:r>
      <w:r w:rsidR="008D0F73">
        <w:rPr>
          <w:rFonts w:ascii="Times New Roman" w:hAnsi="Times New Roman"/>
          <w:i w:val="0"/>
        </w:rPr>
        <w:t xml:space="preserve">w </w:t>
      </w:r>
      <w:r w:rsidR="00095DAE" w:rsidRPr="0007409D">
        <w:rPr>
          <w:rFonts w:ascii="Times New Roman" w:hAnsi="Times New Roman"/>
          <w:i w:val="0"/>
        </w:rPr>
        <w:t>20</w:t>
      </w:r>
      <w:r w:rsidR="00095DAE">
        <w:rPr>
          <w:rFonts w:ascii="Times New Roman" w:hAnsi="Times New Roman"/>
          <w:i w:val="0"/>
        </w:rPr>
        <w:t>21</w:t>
      </w:r>
      <w:r w:rsidR="00095DAE" w:rsidRPr="0007409D">
        <w:rPr>
          <w:rFonts w:ascii="Times New Roman" w:hAnsi="Times New Roman"/>
          <w:i w:val="0"/>
        </w:rPr>
        <w:t>r.</w:t>
      </w:r>
    </w:p>
    <w:p w14:paraId="344D7940" w14:textId="7DF59855" w:rsidR="00095DAE" w:rsidRPr="0007409D" w:rsidRDefault="00095DAE" w:rsidP="00095DAE">
      <w:pPr>
        <w:spacing w:line="276" w:lineRule="auto"/>
        <w:jc w:val="both"/>
        <w:rPr>
          <w:rFonts w:ascii="Times New Roman" w:hAnsi="Times New Roman"/>
          <w:i w:val="0"/>
        </w:rPr>
      </w:pPr>
      <w:r w:rsidRPr="0007409D">
        <w:rPr>
          <w:rFonts w:ascii="Times New Roman" w:hAnsi="Times New Roman"/>
          <w:i w:val="0"/>
        </w:rPr>
        <w:t xml:space="preserve">3. </w:t>
      </w:r>
      <w:r w:rsidR="008D0F73">
        <w:rPr>
          <w:rFonts w:ascii="Times New Roman" w:hAnsi="Times New Roman"/>
          <w:i w:val="0"/>
        </w:rPr>
        <w:tab/>
      </w:r>
      <w:r w:rsidRPr="0007409D">
        <w:rPr>
          <w:rFonts w:ascii="Times New Roman" w:hAnsi="Times New Roman"/>
          <w:i w:val="0"/>
        </w:rPr>
        <w:t>Okręgowa Rada Lekarska w Gdańsku upoważnia do podpisania ww. umowy w imieniu Okręgowej Izby Lekarskiej w Gdańsku:</w:t>
      </w:r>
    </w:p>
    <w:p w14:paraId="1B315A55" w14:textId="77777777" w:rsidR="00095DAE" w:rsidRPr="0007409D" w:rsidRDefault="00095DAE" w:rsidP="00095DAE">
      <w:pPr>
        <w:spacing w:line="276" w:lineRule="auto"/>
        <w:jc w:val="both"/>
        <w:rPr>
          <w:rFonts w:ascii="Times New Roman" w:hAnsi="Times New Roman"/>
          <w:i w:val="0"/>
        </w:rPr>
      </w:pPr>
      <w:r w:rsidRPr="0007409D">
        <w:rPr>
          <w:rFonts w:ascii="Times New Roman" w:hAnsi="Times New Roman"/>
          <w:i w:val="0"/>
        </w:rPr>
        <w:t xml:space="preserve">- </w:t>
      </w:r>
      <w:r>
        <w:rPr>
          <w:rFonts w:ascii="Times New Roman" w:hAnsi="Times New Roman"/>
          <w:i w:val="0"/>
        </w:rPr>
        <w:t xml:space="preserve">lek. dent. Dariusza </w:t>
      </w:r>
      <w:proofErr w:type="spellStart"/>
      <w:r>
        <w:rPr>
          <w:rFonts w:ascii="Times New Roman" w:hAnsi="Times New Roman"/>
          <w:i w:val="0"/>
        </w:rPr>
        <w:t>Kutellę</w:t>
      </w:r>
      <w:proofErr w:type="spellEnd"/>
      <w:r w:rsidRPr="0007409D">
        <w:rPr>
          <w:rFonts w:ascii="Times New Roman" w:hAnsi="Times New Roman"/>
          <w:i w:val="0"/>
        </w:rPr>
        <w:t xml:space="preserve"> – Prezesa Okręgowej Rady Lekarskiej,</w:t>
      </w:r>
    </w:p>
    <w:p w14:paraId="4F631D55" w14:textId="77777777" w:rsidR="00095DAE" w:rsidRPr="0007409D" w:rsidRDefault="00095DAE" w:rsidP="00095DAE">
      <w:pPr>
        <w:spacing w:line="276" w:lineRule="auto"/>
        <w:jc w:val="both"/>
        <w:rPr>
          <w:rFonts w:ascii="Times New Roman" w:hAnsi="Times New Roman"/>
          <w:i w:val="0"/>
        </w:rPr>
      </w:pPr>
      <w:r w:rsidRPr="0007409D">
        <w:rPr>
          <w:rFonts w:ascii="Times New Roman" w:hAnsi="Times New Roman"/>
          <w:i w:val="0"/>
        </w:rPr>
        <w:t xml:space="preserve">- lek. </w:t>
      </w:r>
      <w:r>
        <w:rPr>
          <w:rFonts w:ascii="Times New Roman" w:hAnsi="Times New Roman"/>
          <w:i w:val="0"/>
        </w:rPr>
        <w:t>Jacka Drozdowskiego</w:t>
      </w:r>
      <w:r w:rsidRPr="0007409D">
        <w:rPr>
          <w:rFonts w:ascii="Times New Roman" w:hAnsi="Times New Roman"/>
          <w:i w:val="0"/>
        </w:rPr>
        <w:t xml:space="preserve"> – Skarbnika Okręgowej Rady Lekarskiej.</w:t>
      </w:r>
    </w:p>
    <w:p w14:paraId="28693766" w14:textId="77777777" w:rsidR="00095DAE" w:rsidRPr="009E4BD3" w:rsidRDefault="00095DAE" w:rsidP="00095DAE">
      <w:pPr>
        <w:spacing w:line="276" w:lineRule="auto"/>
        <w:rPr>
          <w:rFonts w:ascii="Times New Roman" w:hAnsi="Times New Roman"/>
          <w:i w:val="0"/>
        </w:rPr>
      </w:pPr>
    </w:p>
    <w:p w14:paraId="677EFEA6" w14:textId="1B0A95C6" w:rsidR="00095DAE" w:rsidRPr="009E4BD3" w:rsidRDefault="00095DAE" w:rsidP="00095DAE">
      <w:pPr>
        <w:spacing w:line="276" w:lineRule="auto"/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sym w:font="Times New Roman" w:char="00A7"/>
      </w:r>
      <w:r w:rsidR="003A6438">
        <w:rPr>
          <w:rFonts w:ascii="Times New Roman" w:hAnsi="Times New Roman"/>
          <w:b/>
          <w:i w:val="0"/>
        </w:rPr>
        <w:t xml:space="preserve"> </w:t>
      </w:r>
      <w:r w:rsidRPr="009E4BD3">
        <w:rPr>
          <w:rFonts w:ascii="Times New Roman" w:hAnsi="Times New Roman"/>
          <w:b/>
          <w:i w:val="0"/>
        </w:rPr>
        <w:t>2</w:t>
      </w:r>
    </w:p>
    <w:p w14:paraId="0DFC01CC" w14:textId="77777777" w:rsidR="00095DAE" w:rsidRPr="009E4BD3" w:rsidRDefault="00095DAE" w:rsidP="00095DAE">
      <w:pPr>
        <w:spacing w:line="276" w:lineRule="auto"/>
        <w:jc w:val="center"/>
        <w:rPr>
          <w:rFonts w:ascii="Times New Roman" w:hAnsi="Times New Roman"/>
          <w:i w:val="0"/>
        </w:rPr>
      </w:pPr>
    </w:p>
    <w:p w14:paraId="17DD9A45" w14:textId="77777777" w:rsidR="00095DAE" w:rsidRPr="009E4BD3" w:rsidRDefault="00095DAE" w:rsidP="00095DAE">
      <w:pPr>
        <w:pStyle w:val="Tekstpodstawowy"/>
        <w:spacing w:line="276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Uchwała wchodzi w życie z dniem podjęcia.</w:t>
      </w:r>
    </w:p>
    <w:p w14:paraId="2B741485" w14:textId="77777777" w:rsidR="00095DAE" w:rsidRDefault="00095DAE" w:rsidP="00095DAE">
      <w:pPr>
        <w:jc w:val="center"/>
        <w:rPr>
          <w:rFonts w:ascii="Times New Roman" w:hAnsi="Times New Roman"/>
          <w:i w:val="0"/>
          <w:u w:val="single"/>
        </w:rPr>
      </w:pPr>
    </w:p>
    <w:p w14:paraId="1F4408C9" w14:textId="77777777" w:rsidR="00095DAE" w:rsidRDefault="00095DAE" w:rsidP="00095DAE">
      <w:pPr>
        <w:jc w:val="center"/>
        <w:rPr>
          <w:rFonts w:ascii="Times New Roman" w:hAnsi="Times New Roman"/>
          <w:i w:val="0"/>
          <w:u w:val="single"/>
        </w:rPr>
      </w:pPr>
    </w:p>
    <w:p w14:paraId="1011D207" w14:textId="77777777" w:rsidR="00095DAE" w:rsidRDefault="00095DAE" w:rsidP="00095DAE">
      <w:pPr>
        <w:jc w:val="center"/>
        <w:rPr>
          <w:rFonts w:ascii="Times New Roman" w:hAnsi="Times New Roman"/>
          <w:i w:val="0"/>
          <w:u w:val="single"/>
        </w:rPr>
      </w:pPr>
    </w:p>
    <w:p w14:paraId="16B30334" w14:textId="77777777" w:rsidR="00095DAE" w:rsidRPr="000F32DE" w:rsidRDefault="00095DAE" w:rsidP="00095DAE">
      <w:pPr>
        <w:ind w:left="708" w:hanging="708"/>
        <w:rPr>
          <w:rFonts w:ascii="Times New Roman" w:hAnsi="Times New Roman"/>
          <w:b/>
          <w:i w:val="0"/>
        </w:rPr>
      </w:pPr>
      <w:bookmarkStart w:id="1" w:name="_Hlk118716570"/>
      <w:r w:rsidRPr="000F32DE">
        <w:rPr>
          <w:rFonts w:ascii="Times New Roman" w:hAnsi="Times New Roman"/>
        </w:rPr>
        <w:t xml:space="preserve">Sekretarz Okręgowej Rady Lekarskiej </w:t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  <w:t xml:space="preserve">            Prezes Okręgowej Rady Lekarskiej                           w Gdańsku</w:t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  <w:t xml:space="preserve">           </w:t>
      </w:r>
      <w:r w:rsidRPr="000F32DE">
        <w:rPr>
          <w:rFonts w:ascii="Times New Roman" w:hAnsi="Times New Roman"/>
        </w:rPr>
        <w:tab/>
        <w:t xml:space="preserve">    w Gdańsku</w:t>
      </w:r>
    </w:p>
    <w:p w14:paraId="6C8E9F41" w14:textId="77777777" w:rsidR="00095DAE" w:rsidRPr="000F32DE" w:rsidRDefault="00095DAE" w:rsidP="00095DAE">
      <w:pPr>
        <w:rPr>
          <w:rFonts w:ascii="Times New Roman" w:hAnsi="Times New Roman"/>
          <w:b/>
          <w:i w:val="0"/>
        </w:rPr>
      </w:pPr>
    </w:p>
    <w:p w14:paraId="368077C0" w14:textId="77777777" w:rsidR="00095DAE" w:rsidRPr="000F32DE" w:rsidRDefault="00095DAE" w:rsidP="00095DAE">
      <w:pPr>
        <w:rPr>
          <w:rFonts w:ascii="Times New Roman" w:hAnsi="Times New Roman"/>
          <w:b/>
          <w:i w:val="0"/>
        </w:rPr>
      </w:pPr>
    </w:p>
    <w:p w14:paraId="797ED365" w14:textId="77777777" w:rsidR="00095DAE" w:rsidRPr="000F32DE" w:rsidRDefault="00095DAE" w:rsidP="00095DAE">
      <w:pPr>
        <w:rPr>
          <w:rFonts w:ascii="Times New Roman" w:hAnsi="Times New Roman"/>
          <w:b/>
          <w:i w:val="0"/>
        </w:rPr>
      </w:pPr>
    </w:p>
    <w:p w14:paraId="3B23BA87" w14:textId="7C263561" w:rsidR="00020784" w:rsidRDefault="00095DAE">
      <w:r w:rsidRPr="000F32DE">
        <w:rPr>
          <w:rFonts w:ascii="Times New Roman" w:hAnsi="Times New Roman"/>
        </w:rPr>
        <w:t xml:space="preserve">  lek. Krzysztof Wójcikiewicz</w:t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 xml:space="preserve">   </w:t>
      </w:r>
      <w:r w:rsidRPr="000F32DE">
        <w:rPr>
          <w:rFonts w:ascii="Times New Roman" w:hAnsi="Times New Roman"/>
        </w:rPr>
        <w:tab/>
        <w:t xml:space="preserve">    lek. dent. Dariusz </w:t>
      </w:r>
      <w:proofErr w:type="spellStart"/>
      <w:r w:rsidRPr="000F32DE">
        <w:rPr>
          <w:rFonts w:ascii="Times New Roman" w:hAnsi="Times New Roman"/>
        </w:rPr>
        <w:t>Kutella</w:t>
      </w:r>
      <w:bookmarkEnd w:id="1"/>
      <w:proofErr w:type="spellEnd"/>
    </w:p>
    <w:sectPr w:rsidR="00020784" w:rsidSect="00E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E"/>
    <w:rsid w:val="00020784"/>
    <w:rsid w:val="00095DAE"/>
    <w:rsid w:val="001069B8"/>
    <w:rsid w:val="003A6438"/>
    <w:rsid w:val="003D71BE"/>
    <w:rsid w:val="00454C11"/>
    <w:rsid w:val="00471D2E"/>
    <w:rsid w:val="005E7CC3"/>
    <w:rsid w:val="008D0F73"/>
    <w:rsid w:val="00AA241E"/>
    <w:rsid w:val="00B00E1B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8AC2"/>
  <w15:chartTrackingRefBased/>
  <w15:docId w15:val="{B6DE586B-6182-4FE0-9403-A18059BE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DAE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5D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95DAE"/>
    <w:rPr>
      <w:rFonts w:ascii="Arial" w:eastAsia="Times New Roman" w:hAnsi="Arial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8</cp:revision>
  <dcterms:created xsi:type="dcterms:W3CDTF">2022-11-07T07:47:00Z</dcterms:created>
  <dcterms:modified xsi:type="dcterms:W3CDTF">2022-11-24T16:37:00Z</dcterms:modified>
</cp:coreProperties>
</file>