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7EB1" w14:textId="0AE7B4C5" w:rsidR="00C11071" w:rsidRPr="008579CE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Uchwała nr </w:t>
      </w:r>
      <w:r w:rsidR="002C482B">
        <w:rPr>
          <w:i w:val="0"/>
          <w:sz w:val="24"/>
          <w:szCs w:val="24"/>
        </w:rPr>
        <w:t>116</w:t>
      </w:r>
      <w:r>
        <w:rPr>
          <w:i w:val="0"/>
          <w:sz w:val="24"/>
          <w:szCs w:val="24"/>
        </w:rPr>
        <w:t>/22</w:t>
      </w:r>
      <w:r w:rsidRPr="008579CE">
        <w:rPr>
          <w:i w:val="0"/>
          <w:sz w:val="24"/>
          <w:szCs w:val="24"/>
        </w:rPr>
        <w:t>/</w:t>
      </w:r>
      <w:proofErr w:type="spellStart"/>
      <w:r w:rsidR="00AD7440">
        <w:rPr>
          <w:i w:val="0"/>
          <w:sz w:val="24"/>
          <w:szCs w:val="24"/>
        </w:rPr>
        <w:t>Rd</w:t>
      </w:r>
      <w:proofErr w:type="spellEnd"/>
    </w:p>
    <w:p w14:paraId="742708D7" w14:textId="1D744EF8" w:rsidR="00C11071" w:rsidRPr="008579CE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Okręgowej Rady Lekarskiej w Gdańsku</w:t>
      </w:r>
    </w:p>
    <w:p w14:paraId="188B1752" w14:textId="58BC31ED" w:rsidR="00C11071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 xml:space="preserve">z dnia </w:t>
      </w:r>
      <w:r w:rsidR="002D4A93">
        <w:rPr>
          <w:i w:val="0"/>
          <w:sz w:val="24"/>
          <w:szCs w:val="24"/>
        </w:rPr>
        <w:t>24 listopada</w:t>
      </w:r>
      <w:r>
        <w:rPr>
          <w:i w:val="0"/>
          <w:sz w:val="24"/>
          <w:szCs w:val="24"/>
        </w:rPr>
        <w:t xml:space="preserve"> 2022r.</w:t>
      </w:r>
    </w:p>
    <w:p w14:paraId="2B0A6381" w14:textId="24BC3564" w:rsidR="00C11071" w:rsidRPr="008579CE" w:rsidRDefault="00C11071" w:rsidP="00C11071">
      <w:pPr>
        <w:spacing w:line="276" w:lineRule="auto"/>
        <w:jc w:val="center"/>
        <w:rPr>
          <w:b w:val="0"/>
          <w:sz w:val="24"/>
          <w:szCs w:val="24"/>
        </w:rPr>
      </w:pPr>
      <w:r w:rsidRPr="008579CE">
        <w:rPr>
          <w:b w:val="0"/>
          <w:sz w:val="24"/>
          <w:szCs w:val="24"/>
        </w:rPr>
        <w:t>w spr</w:t>
      </w:r>
      <w:r>
        <w:rPr>
          <w:b w:val="0"/>
          <w:sz w:val="24"/>
          <w:szCs w:val="24"/>
        </w:rPr>
        <w:t>awie wyznaczenia przedstawiciel</w:t>
      </w:r>
      <w:r w:rsidR="00CF60EB">
        <w:rPr>
          <w:b w:val="0"/>
          <w:sz w:val="24"/>
          <w:szCs w:val="24"/>
        </w:rPr>
        <w:t>i</w:t>
      </w:r>
      <w:r w:rsidRPr="008579CE">
        <w:rPr>
          <w:b w:val="0"/>
          <w:sz w:val="24"/>
          <w:szCs w:val="24"/>
        </w:rPr>
        <w:t xml:space="preserve"> Okręgowej Rady Lekarskiej </w:t>
      </w:r>
      <w:r>
        <w:rPr>
          <w:b w:val="0"/>
          <w:sz w:val="24"/>
          <w:szCs w:val="24"/>
        </w:rPr>
        <w:t>w Gdańsku do komisji konkursow</w:t>
      </w:r>
      <w:r w:rsidR="002D4A93">
        <w:rPr>
          <w:b w:val="0"/>
          <w:sz w:val="24"/>
          <w:szCs w:val="24"/>
        </w:rPr>
        <w:t>ych</w:t>
      </w:r>
      <w:r>
        <w:rPr>
          <w:b w:val="0"/>
          <w:sz w:val="24"/>
          <w:szCs w:val="24"/>
        </w:rPr>
        <w:t xml:space="preserve"> przeprowadzając</w:t>
      </w:r>
      <w:r w:rsidR="002D4A93">
        <w:rPr>
          <w:b w:val="0"/>
          <w:sz w:val="24"/>
          <w:szCs w:val="24"/>
        </w:rPr>
        <w:t>ych</w:t>
      </w:r>
      <w:r>
        <w:rPr>
          <w:b w:val="0"/>
          <w:sz w:val="24"/>
          <w:szCs w:val="24"/>
        </w:rPr>
        <w:t xml:space="preserve"> konkurs</w:t>
      </w:r>
      <w:r w:rsidR="002D4A93">
        <w:rPr>
          <w:b w:val="0"/>
          <w:sz w:val="24"/>
          <w:szCs w:val="24"/>
        </w:rPr>
        <w:t>y</w:t>
      </w:r>
      <w:r>
        <w:rPr>
          <w:b w:val="0"/>
          <w:sz w:val="24"/>
          <w:szCs w:val="24"/>
        </w:rPr>
        <w:t xml:space="preserve"> na stanowisk</w:t>
      </w:r>
      <w:r w:rsidR="002D4A93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ordynator</w:t>
      </w:r>
      <w:r w:rsidR="002D4A93">
        <w:rPr>
          <w:b w:val="0"/>
          <w:sz w:val="24"/>
          <w:szCs w:val="24"/>
        </w:rPr>
        <w:t>ów</w:t>
      </w:r>
    </w:p>
    <w:p w14:paraId="489826FA" w14:textId="77777777" w:rsidR="00C11071" w:rsidRPr="008579CE" w:rsidRDefault="00C11071" w:rsidP="00C11071">
      <w:pPr>
        <w:spacing w:line="276" w:lineRule="auto"/>
        <w:jc w:val="center"/>
        <w:rPr>
          <w:b w:val="0"/>
          <w:sz w:val="24"/>
          <w:szCs w:val="24"/>
        </w:rPr>
      </w:pPr>
    </w:p>
    <w:p w14:paraId="101C19DE" w14:textId="2C12A4FE" w:rsidR="00C11071" w:rsidRPr="008579CE" w:rsidRDefault="00C11071" w:rsidP="00C11071">
      <w:pPr>
        <w:spacing w:line="276" w:lineRule="auto"/>
        <w:ind w:firstLine="708"/>
        <w:jc w:val="both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Na podstawie art. 26 ust. 3 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>., Dz. U. z 20</w:t>
      </w:r>
      <w:r w:rsidR="00856195">
        <w:rPr>
          <w:b w:val="0"/>
          <w:i w:val="0"/>
          <w:sz w:val="24"/>
          <w:szCs w:val="24"/>
        </w:rPr>
        <w:t>21</w:t>
      </w:r>
      <w:r w:rsidRPr="008579CE">
        <w:rPr>
          <w:b w:val="0"/>
          <w:i w:val="0"/>
          <w:sz w:val="24"/>
          <w:szCs w:val="24"/>
        </w:rPr>
        <w:t xml:space="preserve">r., poz. </w:t>
      </w:r>
      <w:r w:rsidR="00856195">
        <w:rPr>
          <w:b w:val="0"/>
          <w:i w:val="0"/>
          <w:sz w:val="24"/>
          <w:szCs w:val="24"/>
        </w:rPr>
        <w:t>1342</w:t>
      </w:r>
      <w:r w:rsidRPr="008579CE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</w:t>
      </w:r>
      <w:r w:rsidRPr="008579CE">
        <w:rPr>
          <w:b w:val="0"/>
          <w:i w:val="0"/>
          <w:sz w:val="24"/>
          <w:szCs w:val="24"/>
        </w:rPr>
        <w:t xml:space="preserve"> w związku z art. 49 ustawy z dnia 15 kwietnia 2011 r. o</w:t>
      </w:r>
      <w:r w:rsidR="002C482B">
        <w:rPr>
          <w:b w:val="0"/>
          <w:i w:val="0"/>
          <w:sz w:val="24"/>
          <w:szCs w:val="24"/>
        </w:rPr>
        <w:t> </w:t>
      </w:r>
      <w:r w:rsidRPr="008579CE">
        <w:rPr>
          <w:b w:val="0"/>
          <w:i w:val="0"/>
          <w:sz w:val="24"/>
          <w:szCs w:val="24"/>
        </w:rPr>
        <w:t>działalności leczniczej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 xml:space="preserve">., Dz. U. z 2016r., poz. 1638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zm.) oraz § 10 pkt 3</w:t>
      </w:r>
      <w:r w:rsidRPr="008579CE">
        <w:rPr>
          <w:b w:val="0"/>
          <w:i w:val="0"/>
          <w:sz w:val="24"/>
          <w:szCs w:val="24"/>
        </w:rPr>
        <w:t xml:space="preserve"> lit.</w:t>
      </w:r>
      <w:r>
        <w:rPr>
          <w:b w:val="0"/>
          <w:i w:val="0"/>
          <w:sz w:val="24"/>
          <w:szCs w:val="24"/>
        </w:rPr>
        <w:t xml:space="preserve"> a i c</w:t>
      </w:r>
      <w:r w:rsidRPr="008579CE">
        <w:rPr>
          <w:b w:val="0"/>
          <w:i w:val="0"/>
          <w:sz w:val="24"/>
          <w:szCs w:val="24"/>
        </w:rPr>
        <w:t xml:space="preserve"> Rozporządzenia Ministra Zdrowia z dnia 6 lutego 2012r. w sprawie sposobu przeprowadzania konkursu na niektóre stanowiska kierownicze w podmiocie leczniczym niebędącym przedsiębiorcą (Dz. U. z 2012 r. poz. 182</w:t>
      </w:r>
      <w:r>
        <w:rPr>
          <w:b w:val="0"/>
          <w:i w:val="0"/>
          <w:sz w:val="24"/>
          <w:szCs w:val="24"/>
        </w:rPr>
        <w:t xml:space="preserve">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>. zm.</w:t>
      </w:r>
      <w:r w:rsidRPr="008579CE">
        <w:rPr>
          <w:b w:val="0"/>
          <w:i w:val="0"/>
          <w:sz w:val="24"/>
          <w:szCs w:val="24"/>
        </w:rPr>
        <w:t>)</w:t>
      </w:r>
      <w:r>
        <w:rPr>
          <w:b w:val="0"/>
          <w:i w:val="0"/>
          <w:sz w:val="24"/>
          <w:szCs w:val="24"/>
        </w:rPr>
        <w:t xml:space="preserve"> </w:t>
      </w:r>
      <w:r w:rsidRPr="008579CE">
        <w:rPr>
          <w:b w:val="0"/>
          <w:i w:val="0"/>
          <w:sz w:val="24"/>
          <w:szCs w:val="24"/>
        </w:rPr>
        <w:t>uchwala się co następuje:</w:t>
      </w:r>
    </w:p>
    <w:p w14:paraId="21191358" w14:textId="77777777" w:rsidR="00C11071" w:rsidRPr="008579CE" w:rsidRDefault="00C11071" w:rsidP="00C11071">
      <w:pPr>
        <w:spacing w:line="276" w:lineRule="auto"/>
        <w:ind w:firstLine="708"/>
        <w:jc w:val="both"/>
        <w:rPr>
          <w:b w:val="0"/>
          <w:i w:val="0"/>
        </w:rPr>
      </w:pPr>
    </w:p>
    <w:p w14:paraId="7CE4CFEC" w14:textId="77777777" w:rsidR="00C11071" w:rsidRPr="008579CE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§1</w:t>
      </w:r>
    </w:p>
    <w:p w14:paraId="71097E0D" w14:textId="77777777" w:rsidR="00C11071" w:rsidRDefault="00C11071" w:rsidP="00C11071">
      <w:pPr>
        <w:spacing w:line="276" w:lineRule="auto"/>
        <w:jc w:val="both"/>
        <w:rPr>
          <w:b w:val="0"/>
          <w:i w:val="0"/>
          <w:sz w:val="24"/>
          <w:szCs w:val="24"/>
        </w:rPr>
      </w:pPr>
    </w:p>
    <w:p w14:paraId="4352A4F1" w14:textId="77777777" w:rsidR="002D4A93" w:rsidRDefault="00C11071" w:rsidP="00C11071">
      <w:pPr>
        <w:spacing w:line="276" w:lineRule="auto"/>
        <w:jc w:val="both"/>
        <w:rPr>
          <w:b w:val="0"/>
          <w:i w:val="0"/>
          <w:sz w:val="24"/>
          <w:szCs w:val="24"/>
        </w:rPr>
      </w:pPr>
      <w:r w:rsidRPr="003B33F4">
        <w:rPr>
          <w:b w:val="0"/>
          <w:i w:val="0"/>
          <w:sz w:val="24"/>
          <w:szCs w:val="24"/>
        </w:rPr>
        <w:t>Na przedstawiciel</w:t>
      </w:r>
      <w:r>
        <w:rPr>
          <w:b w:val="0"/>
          <w:i w:val="0"/>
          <w:sz w:val="24"/>
          <w:szCs w:val="24"/>
        </w:rPr>
        <w:t>i</w:t>
      </w:r>
      <w:r w:rsidRPr="003B33F4">
        <w:rPr>
          <w:b w:val="0"/>
          <w:i w:val="0"/>
          <w:sz w:val="24"/>
          <w:szCs w:val="24"/>
        </w:rPr>
        <w:t xml:space="preserve"> Okręgowej Rady Lekarskiej w Gdańsku w komisj</w:t>
      </w:r>
      <w:r w:rsidR="002D4A93">
        <w:rPr>
          <w:b w:val="0"/>
          <w:i w:val="0"/>
          <w:sz w:val="24"/>
          <w:szCs w:val="24"/>
        </w:rPr>
        <w:t>ach</w:t>
      </w:r>
      <w:r w:rsidRPr="003B33F4">
        <w:rPr>
          <w:b w:val="0"/>
          <w:i w:val="0"/>
          <w:sz w:val="24"/>
          <w:szCs w:val="24"/>
        </w:rPr>
        <w:t xml:space="preserve"> konkursow</w:t>
      </w:r>
      <w:r w:rsidR="002D4A93">
        <w:rPr>
          <w:b w:val="0"/>
          <w:i w:val="0"/>
          <w:sz w:val="24"/>
          <w:szCs w:val="24"/>
        </w:rPr>
        <w:t>ych</w:t>
      </w:r>
      <w:r w:rsidRPr="003B33F4">
        <w:rPr>
          <w:b w:val="0"/>
          <w:i w:val="0"/>
          <w:sz w:val="24"/>
          <w:szCs w:val="24"/>
        </w:rPr>
        <w:t xml:space="preserve"> przeprowadzając</w:t>
      </w:r>
      <w:r w:rsidR="002D4A93">
        <w:rPr>
          <w:b w:val="0"/>
          <w:i w:val="0"/>
          <w:sz w:val="24"/>
          <w:szCs w:val="24"/>
        </w:rPr>
        <w:t>ych</w:t>
      </w:r>
      <w:r w:rsidRPr="003B33F4">
        <w:rPr>
          <w:b w:val="0"/>
          <w:i w:val="0"/>
          <w:sz w:val="24"/>
          <w:szCs w:val="24"/>
        </w:rPr>
        <w:t xml:space="preserve"> konkurs</w:t>
      </w:r>
      <w:r w:rsidR="002D4A93">
        <w:rPr>
          <w:b w:val="0"/>
          <w:i w:val="0"/>
          <w:sz w:val="24"/>
          <w:szCs w:val="24"/>
        </w:rPr>
        <w:t>y</w:t>
      </w:r>
      <w:r w:rsidRPr="003B33F4">
        <w:rPr>
          <w:b w:val="0"/>
          <w:i w:val="0"/>
          <w:sz w:val="24"/>
          <w:szCs w:val="24"/>
        </w:rPr>
        <w:t xml:space="preserve"> na stanowisk</w:t>
      </w:r>
      <w:r w:rsidR="002D4A93">
        <w:rPr>
          <w:b w:val="0"/>
          <w:i w:val="0"/>
          <w:sz w:val="24"/>
          <w:szCs w:val="24"/>
        </w:rPr>
        <w:t>a:</w:t>
      </w:r>
    </w:p>
    <w:p w14:paraId="4B709163" w14:textId="77777777" w:rsidR="002D4A93" w:rsidRDefault="002D4A93" w:rsidP="002D4A93">
      <w:pPr>
        <w:spacing w:line="276" w:lineRule="auto"/>
        <w:ind w:left="284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</w:t>
      </w:r>
      <w:r w:rsidR="00C11071" w:rsidRPr="003B33F4">
        <w:rPr>
          <w:b w:val="0"/>
          <w:i w:val="0"/>
          <w:sz w:val="24"/>
          <w:szCs w:val="24"/>
        </w:rPr>
        <w:t xml:space="preserve"> </w:t>
      </w:r>
      <w:r w:rsidR="00C11071">
        <w:rPr>
          <w:i w:val="0"/>
          <w:sz w:val="24"/>
          <w:szCs w:val="24"/>
        </w:rPr>
        <w:t xml:space="preserve">Ordynatora </w:t>
      </w:r>
      <w:r>
        <w:rPr>
          <w:i w:val="0"/>
          <w:sz w:val="24"/>
          <w:szCs w:val="24"/>
        </w:rPr>
        <w:t>Oddziału Psychiatrycznego 19 D,</w:t>
      </w:r>
    </w:p>
    <w:p w14:paraId="245E547C" w14:textId="65A831A7" w:rsidR="002D4A93" w:rsidRDefault="002D4A93" w:rsidP="002D4A93">
      <w:pPr>
        <w:spacing w:line="276" w:lineRule="auto"/>
        <w:ind w:left="284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</w:t>
      </w:r>
      <w:r w:rsidRPr="003B33F4">
        <w:rPr>
          <w:b w:val="0"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Ordynatora Oddziału Psychiatrycznego 20 B,</w:t>
      </w:r>
    </w:p>
    <w:p w14:paraId="236C8541" w14:textId="417C5669" w:rsidR="002D4A93" w:rsidRDefault="002D4A93" w:rsidP="002D4A93">
      <w:pPr>
        <w:spacing w:line="276" w:lineRule="auto"/>
        <w:ind w:left="284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</w:t>
      </w:r>
      <w:r w:rsidRPr="003B33F4">
        <w:rPr>
          <w:b w:val="0"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Ordynatora Oddziału Psychiatrycznego 20 D,</w:t>
      </w:r>
    </w:p>
    <w:p w14:paraId="28DD45BE" w14:textId="56737F46" w:rsidR="002D4A93" w:rsidRDefault="002D4A93" w:rsidP="00C11071">
      <w:pPr>
        <w:spacing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w Wojewódzkim Szpitalu Psychiatrycznym im. prof. Tadeusza Bilikiewicza w Gdańsku </w:t>
      </w:r>
    </w:p>
    <w:p w14:paraId="1435B987" w14:textId="015EB1F2" w:rsidR="00C11071" w:rsidRDefault="00C11071" w:rsidP="00C11071">
      <w:pPr>
        <w:spacing w:line="276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wyznaczeni zostali:</w:t>
      </w:r>
    </w:p>
    <w:p w14:paraId="6C1B2CCF" w14:textId="15FBC9B9" w:rsidR="00C11071" w:rsidRDefault="00C11071" w:rsidP="002D4A93">
      <w:pPr>
        <w:spacing w:line="276" w:lineRule="auto"/>
        <w:ind w:left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Pr="00E2326B">
        <w:rPr>
          <w:i w:val="0"/>
          <w:sz w:val="24"/>
          <w:szCs w:val="24"/>
        </w:rPr>
        <w:t xml:space="preserve">kol. </w:t>
      </w:r>
      <w:r w:rsidR="002D4A93">
        <w:rPr>
          <w:i w:val="0"/>
          <w:sz w:val="24"/>
          <w:szCs w:val="24"/>
        </w:rPr>
        <w:t xml:space="preserve">Maciej </w:t>
      </w:r>
      <w:proofErr w:type="spellStart"/>
      <w:r w:rsidR="002D4A93">
        <w:rPr>
          <w:i w:val="0"/>
          <w:sz w:val="24"/>
          <w:szCs w:val="24"/>
        </w:rPr>
        <w:t>Dziurkowski</w:t>
      </w:r>
      <w:proofErr w:type="spellEnd"/>
      <w:r>
        <w:rPr>
          <w:b w:val="0"/>
          <w:i w:val="0"/>
          <w:sz w:val="24"/>
          <w:szCs w:val="24"/>
        </w:rPr>
        <w:t xml:space="preserve"> – jako Przewodniczący Komisji,</w:t>
      </w:r>
    </w:p>
    <w:p w14:paraId="6992E6F3" w14:textId="1C63DD27" w:rsidR="00C11071" w:rsidRDefault="00C11071" w:rsidP="002D4A93">
      <w:pPr>
        <w:spacing w:line="276" w:lineRule="auto"/>
        <w:ind w:left="284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Pr="00E2326B">
        <w:rPr>
          <w:i w:val="0"/>
          <w:sz w:val="24"/>
          <w:szCs w:val="24"/>
        </w:rPr>
        <w:t xml:space="preserve">kol. </w:t>
      </w:r>
      <w:r w:rsidR="002D4A93">
        <w:rPr>
          <w:i w:val="0"/>
          <w:sz w:val="24"/>
          <w:szCs w:val="24"/>
        </w:rPr>
        <w:t>Konrad Kiersnowski</w:t>
      </w:r>
      <w:r>
        <w:rPr>
          <w:b w:val="0"/>
          <w:i w:val="0"/>
          <w:sz w:val="24"/>
          <w:szCs w:val="24"/>
        </w:rPr>
        <w:t xml:space="preserve"> – jako Członek Komisji,</w:t>
      </w:r>
    </w:p>
    <w:p w14:paraId="43B2EBE4" w14:textId="3E3E3717" w:rsidR="00C11071" w:rsidRDefault="00C11071" w:rsidP="002D4A93">
      <w:pPr>
        <w:spacing w:line="276" w:lineRule="auto"/>
        <w:ind w:left="284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</w:t>
      </w:r>
      <w:r w:rsidRPr="00E2326B">
        <w:rPr>
          <w:i w:val="0"/>
          <w:sz w:val="24"/>
          <w:szCs w:val="24"/>
        </w:rPr>
        <w:t xml:space="preserve">kol. </w:t>
      </w:r>
      <w:r w:rsidR="002D4A93">
        <w:rPr>
          <w:i w:val="0"/>
          <w:sz w:val="24"/>
          <w:szCs w:val="24"/>
        </w:rPr>
        <w:t>Krzysztof Kosior</w:t>
      </w:r>
      <w:r>
        <w:rPr>
          <w:b w:val="0"/>
          <w:i w:val="0"/>
          <w:sz w:val="24"/>
          <w:szCs w:val="24"/>
        </w:rPr>
        <w:t xml:space="preserve"> – jako Członek </w:t>
      </w:r>
      <w:r w:rsidRPr="002D4A93">
        <w:rPr>
          <w:b w:val="0"/>
          <w:i w:val="0"/>
          <w:sz w:val="24"/>
          <w:szCs w:val="24"/>
        </w:rPr>
        <w:t>Komisji.</w:t>
      </w:r>
    </w:p>
    <w:p w14:paraId="42106E15" w14:textId="77777777" w:rsidR="00C11071" w:rsidRDefault="00C11071" w:rsidP="00C11071">
      <w:pPr>
        <w:spacing w:line="276" w:lineRule="auto"/>
        <w:jc w:val="both"/>
        <w:rPr>
          <w:b w:val="0"/>
          <w:i w:val="0"/>
          <w:sz w:val="24"/>
          <w:szCs w:val="24"/>
        </w:rPr>
      </w:pPr>
    </w:p>
    <w:p w14:paraId="0B5BF6D2" w14:textId="77777777" w:rsidR="00C11071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</w:p>
    <w:p w14:paraId="62188BF0" w14:textId="77777777" w:rsidR="00C11071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</w:t>
      </w:r>
      <w:r>
        <w:rPr>
          <w:i w:val="0"/>
          <w:sz w:val="24"/>
          <w:szCs w:val="24"/>
        </w:rPr>
        <w:t>2</w:t>
      </w:r>
    </w:p>
    <w:p w14:paraId="62BD521F" w14:textId="77777777" w:rsidR="00C11071" w:rsidRPr="008579CE" w:rsidRDefault="00C11071" w:rsidP="00C11071">
      <w:pPr>
        <w:spacing w:line="276" w:lineRule="auto"/>
        <w:jc w:val="center"/>
        <w:rPr>
          <w:i w:val="0"/>
          <w:sz w:val="24"/>
          <w:szCs w:val="24"/>
        </w:rPr>
      </w:pPr>
    </w:p>
    <w:p w14:paraId="14046A99" w14:textId="77777777" w:rsidR="00C11071" w:rsidRDefault="00C11071" w:rsidP="00C11071">
      <w:pPr>
        <w:spacing w:line="276" w:lineRule="auto"/>
        <w:jc w:val="center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Uchwała wchodzi w życie z dniem podjęcia.</w:t>
      </w:r>
    </w:p>
    <w:p w14:paraId="087A2250" w14:textId="77777777" w:rsidR="00C11071" w:rsidRPr="00AB1459" w:rsidRDefault="00C11071" w:rsidP="00C11071">
      <w:pPr>
        <w:spacing w:line="276" w:lineRule="auto"/>
        <w:jc w:val="center"/>
        <w:rPr>
          <w:b w:val="0"/>
          <w:i w:val="0"/>
          <w:sz w:val="24"/>
          <w:szCs w:val="24"/>
        </w:rPr>
      </w:pPr>
    </w:p>
    <w:p w14:paraId="5083096A" w14:textId="77777777" w:rsidR="00C11071" w:rsidRDefault="00C11071" w:rsidP="00C11071">
      <w:pPr>
        <w:spacing w:line="276" w:lineRule="auto"/>
        <w:rPr>
          <w:sz w:val="22"/>
        </w:rPr>
      </w:pPr>
    </w:p>
    <w:p w14:paraId="4E0D03BE" w14:textId="77777777" w:rsidR="00C11071" w:rsidRPr="00537833" w:rsidRDefault="00C11071" w:rsidP="00C11071">
      <w:pPr>
        <w:spacing w:line="276" w:lineRule="auto"/>
        <w:rPr>
          <w:sz w:val="22"/>
        </w:rPr>
      </w:pPr>
    </w:p>
    <w:p w14:paraId="645580DD" w14:textId="77777777" w:rsidR="00C11071" w:rsidRPr="00537833" w:rsidRDefault="00C11071" w:rsidP="00C11071">
      <w:pPr>
        <w:spacing w:line="276" w:lineRule="auto"/>
        <w:rPr>
          <w:b w:val="0"/>
          <w:sz w:val="22"/>
        </w:rPr>
      </w:pPr>
      <w:r w:rsidRPr="00537833">
        <w:rPr>
          <w:b w:val="0"/>
          <w:sz w:val="22"/>
        </w:rPr>
        <w:t xml:space="preserve">Sekretarz Okręgowej Rady Lekarskiej </w:t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        Prezes Okręgowej Rady Lekarskiej                                       </w:t>
      </w:r>
      <w:r w:rsidRPr="00537833">
        <w:rPr>
          <w:b w:val="0"/>
          <w:sz w:val="22"/>
        </w:rPr>
        <w:tab/>
        <w:t>w Gdańsku</w:t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      </w:t>
      </w:r>
      <w:r w:rsidRPr="00537833">
        <w:rPr>
          <w:b w:val="0"/>
          <w:sz w:val="22"/>
        </w:rPr>
        <w:tab/>
        <w:t xml:space="preserve">        w Gdańsku</w:t>
      </w:r>
    </w:p>
    <w:p w14:paraId="3F3D8D41" w14:textId="77777777" w:rsidR="00C11071" w:rsidRPr="00537833" w:rsidRDefault="00C11071" w:rsidP="00C11071">
      <w:pPr>
        <w:spacing w:line="276" w:lineRule="auto"/>
        <w:rPr>
          <w:b w:val="0"/>
          <w:sz w:val="22"/>
        </w:rPr>
      </w:pPr>
    </w:p>
    <w:p w14:paraId="3760D0D4" w14:textId="77777777" w:rsidR="00C11071" w:rsidRPr="00537833" w:rsidRDefault="00C11071" w:rsidP="00C11071">
      <w:pPr>
        <w:spacing w:line="276" w:lineRule="auto"/>
        <w:rPr>
          <w:b w:val="0"/>
          <w:sz w:val="22"/>
        </w:rPr>
      </w:pPr>
    </w:p>
    <w:p w14:paraId="1838232B" w14:textId="77777777" w:rsidR="00C11071" w:rsidRPr="00537833" w:rsidRDefault="00C11071" w:rsidP="00C11071">
      <w:pPr>
        <w:spacing w:line="276" w:lineRule="auto"/>
        <w:rPr>
          <w:b w:val="0"/>
          <w:sz w:val="22"/>
        </w:rPr>
      </w:pPr>
    </w:p>
    <w:p w14:paraId="61516458" w14:textId="45FA65AE" w:rsidR="00C11071" w:rsidRDefault="00C11071" w:rsidP="00C11071">
      <w:pPr>
        <w:spacing w:line="276" w:lineRule="auto"/>
      </w:pPr>
      <w:r>
        <w:rPr>
          <w:b w:val="0"/>
          <w:sz w:val="22"/>
        </w:rPr>
        <w:t>lek. Krzysztof Wójcikiewicz</w:t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</w:r>
      <w:r w:rsidRPr="00537833">
        <w:rPr>
          <w:b w:val="0"/>
          <w:sz w:val="22"/>
        </w:rPr>
        <w:tab/>
        <w:t xml:space="preserve">          lek. dent. Dariusz Kutella</w:t>
      </w:r>
    </w:p>
    <w:p w14:paraId="0A83738A" w14:textId="77777777" w:rsidR="00C11071" w:rsidRDefault="00C11071" w:rsidP="00C11071"/>
    <w:p w14:paraId="6FF43A5D" w14:textId="77777777" w:rsidR="00C11071" w:rsidRDefault="00C11071" w:rsidP="00C11071"/>
    <w:p w14:paraId="076FFBB3" w14:textId="77777777" w:rsidR="00C11071" w:rsidRDefault="00C11071" w:rsidP="00C11071"/>
    <w:p w14:paraId="6E17A385" w14:textId="77777777" w:rsidR="00C11071" w:rsidRDefault="00C11071" w:rsidP="00C11071"/>
    <w:p w14:paraId="68E38A2A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71"/>
    <w:rsid w:val="00020784"/>
    <w:rsid w:val="000E3E1B"/>
    <w:rsid w:val="002C482B"/>
    <w:rsid w:val="002D4A93"/>
    <w:rsid w:val="007E41A9"/>
    <w:rsid w:val="00856195"/>
    <w:rsid w:val="00AD7440"/>
    <w:rsid w:val="00C11071"/>
    <w:rsid w:val="00CD6C1E"/>
    <w:rsid w:val="00CF60EB"/>
    <w:rsid w:val="00D6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41E4"/>
  <w15:chartTrackingRefBased/>
  <w15:docId w15:val="{002A3F42-460B-43F1-AB25-FF5828E3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KKM OIL</cp:lastModifiedBy>
  <cp:revision>10</cp:revision>
  <cp:lastPrinted>2022-11-23T13:29:00Z</cp:lastPrinted>
  <dcterms:created xsi:type="dcterms:W3CDTF">2021-12-23T12:39:00Z</dcterms:created>
  <dcterms:modified xsi:type="dcterms:W3CDTF">2022-11-24T14:32:00Z</dcterms:modified>
</cp:coreProperties>
</file>