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1F6A" w14:textId="118C261D" w:rsidR="00D57824" w:rsidRDefault="001273A1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APEL</w:t>
      </w:r>
    </w:p>
    <w:p w14:paraId="076E03EC" w14:textId="77777777" w:rsidR="00D57824" w:rsidRDefault="00CF5807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>Okręgowej Rady Lekarskiej w Gdańsku</w:t>
      </w:r>
    </w:p>
    <w:p w14:paraId="2299231E" w14:textId="55B61558" w:rsidR="00D57824" w:rsidRDefault="00CF5807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Cambria" w:hAnsi="Cambria"/>
          <w:b/>
          <w:bCs/>
          <w:sz w:val="23"/>
          <w:szCs w:val="23"/>
        </w:rPr>
        <w:t xml:space="preserve">z dnia </w:t>
      </w:r>
      <w:r w:rsidR="002447FE">
        <w:rPr>
          <w:rFonts w:ascii="Cambria" w:hAnsi="Cambria"/>
          <w:b/>
          <w:bCs/>
          <w:sz w:val="23"/>
          <w:szCs w:val="23"/>
        </w:rPr>
        <w:t>2</w:t>
      </w:r>
      <w:r w:rsidR="002D18D1">
        <w:rPr>
          <w:rFonts w:ascii="Cambria" w:hAnsi="Cambria"/>
          <w:b/>
          <w:bCs/>
          <w:sz w:val="23"/>
          <w:szCs w:val="23"/>
        </w:rPr>
        <w:t>2</w:t>
      </w:r>
      <w:r>
        <w:rPr>
          <w:rFonts w:ascii="Cambria" w:hAnsi="Cambria"/>
          <w:b/>
          <w:bCs/>
          <w:sz w:val="23"/>
          <w:szCs w:val="23"/>
        </w:rPr>
        <w:t xml:space="preserve"> </w:t>
      </w:r>
      <w:r w:rsidR="002D18D1">
        <w:rPr>
          <w:rFonts w:ascii="Cambria" w:hAnsi="Cambria"/>
          <w:b/>
          <w:bCs/>
          <w:sz w:val="23"/>
          <w:szCs w:val="23"/>
        </w:rPr>
        <w:t xml:space="preserve">września </w:t>
      </w:r>
      <w:r>
        <w:rPr>
          <w:rFonts w:ascii="Cambria" w:hAnsi="Cambria"/>
          <w:b/>
          <w:bCs/>
          <w:sz w:val="23"/>
          <w:szCs w:val="23"/>
        </w:rPr>
        <w:t>202</w:t>
      </w:r>
      <w:r w:rsidR="002D18D1">
        <w:rPr>
          <w:rFonts w:ascii="Cambria" w:hAnsi="Cambria"/>
          <w:b/>
          <w:bCs/>
          <w:sz w:val="23"/>
          <w:szCs w:val="23"/>
        </w:rPr>
        <w:t>2</w:t>
      </w:r>
      <w:r>
        <w:rPr>
          <w:rFonts w:ascii="Cambria" w:hAnsi="Cambria"/>
          <w:b/>
          <w:bCs/>
          <w:sz w:val="23"/>
          <w:szCs w:val="23"/>
        </w:rPr>
        <w:t xml:space="preserve"> r</w:t>
      </w:r>
      <w:r w:rsidR="002D18D1">
        <w:rPr>
          <w:rFonts w:ascii="Cambria" w:hAnsi="Cambria"/>
          <w:b/>
          <w:bCs/>
          <w:sz w:val="23"/>
          <w:szCs w:val="23"/>
        </w:rPr>
        <w:t>.</w:t>
      </w:r>
    </w:p>
    <w:p w14:paraId="661D22AE" w14:textId="643BEAD5" w:rsidR="002447FE" w:rsidRDefault="002447FE" w:rsidP="002447FE">
      <w:pPr>
        <w:spacing w:after="0" w:line="276" w:lineRule="auto"/>
        <w:jc w:val="both"/>
        <w:rPr>
          <w:rFonts w:ascii="Cambria" w:hAnsi="Cambria"/>
          <w:i/>
          <w:iCs/>
          <w:sz w:val="23"/>
          <w:szCs w:val="23"/>
        </w:rPr>
      </w:pPr>
    </w:p>
    <w:p w14:paraId="69ACE38A" w14:textId="17D4C11E" w:rsidR="00471B1B" w:rsidRPr="00471B1B" w:rsidRDefault="00471B1B" w:rsidP="00471B1B">
      <w:pPr>
        <w:spacing w:after="0" w:line="276" w:lineRule="auto"/>
        <w:jc w:val="center"/>
        <w:rPr>
          <w:rFonts w:ascii="Cambria" w:hAnsi="Cambria"/>
          <w:b/>
          <w:bCs/>
          <w:sz w:val="23"/>
          <w:szCs w:val="23"/>
        </w:rPr>
      </w:pPr>
      <w:r w:rsidRPr="00471B1B">
        <w:rPr>
          <w:rFonts w:ascii="Cambria" w:hAnsi="Cambria"/>
          <w:b/>
          <w:bCs/>
          <w:sz w:val="23"/>
          <w:szCs w:val="23"/>
        </w:rPr>
        <w:t>do Prezes</w:t>
      </w:r>
      <w:r>
        <w:rPr>
          <w:rFonts w:ascii="Cambria" w:hAnsi="Cambria"/>
          <w:b/>
          <w:bCs/>
          <w:sz w:val="23"/>
          <w:szCs w:val="23"/>
        </w:rPr>
        <w:t>a</w:t>
      </w:r>
      <w:r w:rsidRPr="00471B1B">
        <w:rPr>
          <w:rFonts w:ascii="Cambria" w:hAnsi="Cambria"/>
          <w:b/>
          <w:bCs/>
          <w:sz w:val="23"/>
          <w:szCs w:val="23"/>
        </w:rPr>
        <w:t xml:space="preserve"> Rady Ministrów </w:t>
      </w:r>
      <w:r w:rsidR="002D18D1">
        <w:rPr>
          <w:rFonts w:ascii="Cambria" w:hAnsi="Cambria"/>
          <w:b/>
          <w:bCs/>
          <w:sz w:val="23"/>
          <w:szCs w:val="23"/>
        </w:rPr>
        <w:t>i</w:t>
      </w:r>
      <w:r w:rsidRPr="00471B1B">
        <w:rPr>
          <w:rFonts w:ascii="Cambria" w:hAnsi="Cambria"/>
          <w:b/>
          <w:bCs/>
          <w:sz w:val="23"/>
          <w:szCs w:val="23"/>
        </w:rPr>
        <w:t xml:space="preserve"> Ministra </w:t>
      </w:r>
      <w:r w:rsidR="002D18D1">
        <w:rPr>
          <w:rFonts w:ascii="Cambria" w:hAnsi="Cambria"/>
          <w:b/>
          <w:bCs/>
          <w:sz w:val="23"/>
          <w:szCs w:val="23"/>
        </w:rPr>
        <w:t xml:space="preserve">Sprawiedliwości </w:t>
      </w:r>
    </w:p>
    <w:p w14:paraId="2E38116F" w14:textId="2F237782" w:rsidR="00D57824" w:rsidRDefault="002447FE" w:rsidP="002D18D1">
      <w:pPr>
        <w:spacing w:after="0" w:line="276" w:lineRule="auto"/>
        <w:jc w:val="center"/>
        <w:rPr>
          <w:rFonts w:ascii="Cambria" w:hAnsi="Cambria"/>
          <w:i/>
          <w:iCs/>
          <w:sz w:val="23"/>
          <w:szCs w:val="23"/>
        </w:rPr>
      </w:pPr>
      <w:r w:rsidRPr="002447FE">
        <w:rPr>
          <w:rFonts w:ascii="Cambria" w:hAnsi="Cambria"/>
          <w:i/>
          <w:iCs/>
          <w:sz w:val="23"/>
          <w:szCs w:val="23"/>
        </w:rPr>
        <w:t xml:space="preserve">o </w:t>
      </w:r>
      <w:r w:rsidR="002D18D1">
        <w:rPr>
          <w:rFonts w:ascii="Cambria" w:hAnsi="Cambria"/>
          <w:i/>
          <w:iCs/>
          <w:sz w:val="23"/>
          <w:szCs w:val="23"/>
        </w:rPr>
        <w:t xml:space="preserve">zmianę zasad wynagradzania biegłych sądowych lekarzy i lekarzy dentystów  </w:t>
      </w:r>
    </w:p>
    <w:p w14:paraId="22620A63" w14:textId="77777777" w:rsidR="002447FE" w:rsidRDefault="002447FE" w:rsidP="002447FE">
      <w:pPr>
        <w:spacing w:after="0" w:line="276" w:lineRule="auto"/>
        <w:jc w:val="center"/>
        <w:rPr>
          <w:rFonts w:ascii="Cambria" w:hAnsi="Cambria"/>
          <w:sz w:val="23"/>
          <w:szCs w:val="23"/>
        </w:rPr>
      </w:pPr>
    </w:p>
    <w:p w14:paraId="58BA6342" w14:textId="77777777" w:rsidR="00471B1B" w:rsidRDefault="00471B1B" w:rsidP="00471B1B">
      <w:pPr>
        <w:spacing w:after="0" w:line="276" w:lineRule="auto"/>
        <w:jc w:val="both"/>
        <w:rPr>
          <w:rFonts w:ascii="Cambria" w:hAnsi="Cambria"/>
          <w:sz w:val="23"/>
          <w:szCs w:val="23"/>
        </w:rPr>
      </w:pPr>
    </w:p>
    <w:p w14:paraId="19399977" w14:textId="5626B0D3" w:rsidR="00A66484" w:rsidRDefault="00CF5807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Okręgowa Rada Lekarska w Gdańsku </w:t>
      </w:r>
      <w:r w:rsidR="00471B1B">
        <w:rPr>
          <w:rFonts w:ascii="Cambria" w:hAnsi="Cambria"/>
          <w:sz w:val="23"/>
          <w:szCs w:val="23"/>
        </w:rPr>
        <w:t xml:space="preserve">apeluje </w:t>
      </w:r>
      <w:r w:rsidR="00471B1B" w:rsidRPr="00471B1B">
        <w:rPr>
          <w:rFonts w:ascii="Cambria" w:hAnsi="Cambria"/>
          <w:sz w:val="23"/>
          <w:szCs w:val="23"/>
        </w:rPr>
        <w:t xml:space="preserve">do Prezesa Rady Ministrów i Ministra </w:t>
      </w:r>
      <w:r w:rsidR="002D18D1">
        <w:rPr>
          <w:rFonts w:ascii="Cambria" w:hAnsi="Cambria"/>
          <w:sz w:val="23"/>
          <w:szCs w:val="23"/>
        </w:rPr>
        <w:t xml:space="preserve">Sprawiedliwości </w:t>
      </w:r>
      <w:r w:rsidR="00471B1B">
        <w:rPr>
          <w:rFonts w:ascii="Cambria" w:hAnsi="Cambria"/>
          <w:sz w:val="23"/>
          <w:szCs w:val="23"/>
        </w:rPr>
        <w:t xml:space="preserve">o </w:t>
      </w:r>
      <w:r w:rsidR="002B2585">
        <w:rPr>
          <w:rFonts w:ascii="Cambria" w:hAnsi="Cambria"/>
          <w:sz w:val="23"/>
          <w:szCs w:val="23"/>
        </w:rPr>
        <w:t xml:space="preserve">niezwłoczne </w:t>
      </w:r>
      <w:r w:rsidR="003413E2">
        <w:rPr>
          <w:rFonts w:ascii="Cambria" w:hAnsi="Cambria"/>
          <w:sz w:val="23"/>
          <w:szCs w:val="23"/>
        </w:rPr>
        <w:t xml:space="preserve">podwyższenie wynagrodzenia </w:t>
      </w:r>
      <w:r w:rsidR="00B66915">
        <w:rPr>
          <w:rFonts w:ascii="Cambria" w:hAnsi="Cambria"/>
          <w:sz w:val="23"/>
          <w:szCs w:val="23"/>
        </w:rPr>
        <w:t xml:space="preserve">biegłych lekarzy i lekarzy dentystów, </w:t>
      </w:r>
      <w:r w:rsidR="00A66484">
        <w:rPr>
          <w:rFonts w:ascii="Cambria" w:hAnsi="Cambria"/>
          <w:sz w:val="23"/>
          <w:szCs w:val="23"/>
        </w:rPr>
        <w:t>którzy wydają opinie z dziedziny medycyny na potrzeby postępowań cywilny</w:t>
      </w:r>
      <w:r w:rsidR="003B464A">
        <w:rPr>
          <w:rFonts w:ascii="Cambria" w:hAnsi="Cambria"/>
          <w:sz w:val="23"/>
          <w:szCs w:val="23"/>
        </w:rPr>
        <w:t xml:space="preserve">ch i </w:t>
      </w:r>
      <w:r w:rsidR="00A66484">
        <w:rPr>
          <w:rFonts w:ascii="Cambria" w:hAnsi="Cambria"/>
          <w:sz w:val="23"/>
          <w:szCs w:val="23"/>
        </w:rPr>
        <w:t>karny</w:t>
      </w:r>
      <w:r w:rsidR="003B464A">
        <w:rPr>
          <w:rFonts w:ascii="Cambria" w:hAnsi="Cambria"/>
          <w:sz w:val="23"/>
          <w:szCs w:val="23"/>
        </w:rPr>
        <w:t>ch</w:t>
      </w:r>
      <w:r w:rsidR="00A66484">
        <w:rPr>
          <w:rFonts w:ascii="Cambria" w:hAnsi="Cambria"/>
          <w:sz w:val="23"/>
          <w:szCs w:val="23"/>
        </w:rPr>
        <w:t xml:space="preserve">. </w:t>
      </w:r>
      <w:r w:rsidR="00AB1FFF">
        <w:rPr>
          <w:rFonts w:ascii="Cambria" w:hAnsi="Cambria"/>
          <w:sz w:val="23"/>
          <w:szCs w:val="23"/>
        </w:rPr>
        <w:t xml:space="preserve">Nie budzi wątpliwości, że jedną z głównych przyczyn </w:t>
      </w:r>
      <w:r w:rsidR="00AB1FFF" w:rsidRPr="00090763">
        <w:rPr>
          <w:rFonts w:ascii="Cambria" w:hAnsi="Cambria"/>
          <w:sz w:val="23"/>
          <w:szCs w:val="23"/>
        </w:rPr>
        <w:t xml:space="preserve">deficytu specjalistów podejmujących się wydawania opinii </w:t>
      </w:r>
      <w:r w:rsidR="00AB1FFF">
        <w:rPr>
          <w:rFonts w:ascii="Cambria" w:hAnsi="Cambria"/>
          <w:sz w:val="23"/>
          <w:szCs w:val="23"/>
        </w:rPr>
        <w:t xml:space="preserve">z dziedziny medycyny </w:t>
      </w:r>
      <w:r w:rsidR="00AB1FFF" w:rsidRPr="00090763">
        <w:rPr>
          <w:rFonts w:ascii="Cambria" w:hAnsi="Cambria"/>
          <w:sz w:val="23"/>
          <w:szCs w:val="23"/>
        </w:rPr>
        <w:t>jest brak godziwego wynagrodzenia</w:t>
      </w:r>
      <w:r w:rsidR="00442311">
        <w:rPr>
          <w:rFonts w:ascii="Cambria" w:hAnsi="Cambria"/>
          <w:sz w:val="23"/>
          <w:szCs w:val="23"/>
        </w:rPr>
        <w:t xml:space="preserve">. </w:t>
      </w:r>
    </w:p>
    <w:p w14:paraId="55EFA9E3" w14:textId="77777777" w:rsidR="00A66484" w:rsidRDefault="00A66484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6BF3D3BD" w14:textId="77777777" w:rsidR="00227A79" w:rsidRDefault="00A66484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W ocenie samorządu zawodowego lekarzy konieczne jest </w:t>
      </w:r>
      <w:r w:rsidR="00AB1FFF">
        <w:rPr>
          <w:rFonts w:ascii="Cambria" w:hAnsi="Cambria"/>
          <w:sz w:val="23"/>
          <w:szCs w:val="23"/>
        </w:rPr>
        <w:t xml:space="preserve">natychmiastowe </w:t>
      </w:r>
      <w:r>
        <w:rPr>
          <w:rFonts w:ascii="Cambria" w:hAnsi="Cambria"/>
          <w:sz w:val="23"/>
          <w:szCs w:val="23"/>
        </w:rPr>
        <w:t>urealnienie stawek wynagrodzeń</w:t>
      </w:r>
      <w:r w:rsidRPr="00A66484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biegłych sądowych lekarzy i lekarzy dentystów</w:t>
      </w:r>
      <w:r w:rsidR="003E072B">
        <w:rPr>
          <w:rFonts w:ascii="Cambria" w:hAnsi="Cambria"/>
          <w:sz w:val="23"/>
          <w:szCs w:val="23"/>
        </w:rPr>
        <w:t xml:space="preserve">, które </w:t>
      </w:r>
      <w:r w:rsidR="00EA5789" w:rsidRPr="00EA5789">
        <w:rPr>
          <w:rFonts w:ascii="Cambria" w:hAnsi="Cambria"/>
          <w:sz w:val="23"/>
          <w:szCs w:val="23"/>
        </w:rPr>
        <w:t>nie zmieniły się od 2013r.</w:t>
      </w:r>
      <w:r w:rsidR="00450A15">
        <w:rPr>
          <w:rFonts w:ascii="Cambria" w:hAnsi="Cambria"/>
          <w:sz w:val="23"/>
          <w:szCs w:val="23"/>
        </w:rPr>
        <w:t xml:space="preserve"> (</w:t>
      </w:r>
      <w:r w:rsidR="00EA5789" w:rsidRPr="00450A15">
        <w:rPr>
          <w:rFonts w:ascii="Cambria" w:hAnsi="Cambria"/>
          <w:i/>
          <w:iCs/>
          <w:sz w:val="19"/>
          <w:szCs w:val="19"/>
        </w:rPr>
        <w:t xml:space="preserve">kiedy zostały wydane </w:t>
      </w:r>
      <w:r w:rsidR="00450A15">
        <w:rPr>
          <w:rFonts w:ascii="Cambria" w:hAnsi="Cambria"/>
          <w:i/>
          <w:iCs/>
          <w:sz w:val="19"/>
          <w:szCs w:val="19"/>
        </w:rPr>
        <w:t xml:space="preserve">przez </w:t>
      </w:r>
      <w:r w:rsidR="00450A15" w:rsidRPr="00450A15">
        <w:rPr>
          <w:rFonts w:ascii="Cambria" w:hAnsi="Cambria"/>
          <w:i/>
          <w:iCs/>
          <w:sz w:val="19"/>
          <w:szCs w:val="19"/>
        </w:rPr>
        <w:t xml:space="preserve">Ministra Sprawiedliwości </w:t>
      </w:r>
      <w:r w:rsidR="00EA5789" w:rsidRPr="00450A15">
        <w:rPr>
          <w:rFonts w:ascii="Cambria" w:hAnsi="Cambria"/>
          <w:i/>
          <w:iCs/>
          <w:sz w:val="19"/>
          <w:szCs w:val="19"/>
        </w:rPr>
        <w:t>dwa rozporządzenia w sprawie określenia stawek wynagrodzenia biegłych w postępowaniu karnym oraz w postępowaniu cywilnym</w:t>
      </w:r>
      <w:r w:rsidR="00450A15">
        <w:rPr>
          <w:rFonts w:ascii="Cambria" w:hAnsi="Cambria"/>
          <w:sz w:val="23"/>
          <w:szCs w:val="23"/>
        </w:rPr>
        <w:t>)</w:t>
      </w:r>
      <w:r w:rsidR="00EA5789">
        <w:rPr>
          <w:rFonts w:ascii="Cambria" w:hAnsi="Cambria"/>
          <w:sz w:val="23"/>
          <w:szCs w:val="23"/>
        </w:rPr>
        <w:t xml:space="preserve">. </w:t>
      </w:r>
    </w:p>
    <w:p w14:paraId="48E5BB09" w14:textId="77777777" w:rsidR="00227A79" w:rsidRDefault="00227A79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1C780CA2" w14:textId="72F6D469" w:rsidR="00FA0509" w:rsidRDefault="00FD35F6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Przez 9 lat</w:t>
      </w:r>
      <w:r w:rsidR="00EA5789" w:rsidRPr="00EA5789">
        <w:rPr>
          <w:rFonts w:ascii="Cambria" w:hAnsi="Cambria"/>
          <w:sz w:val="23"/>
          <w:szCs w:val="23"/>
        </w:rPr>
        <w:t xml:space="preserve"> stawka bazowa </w:t>
      </w:r>
      <w:r w:rsidR="003E072B" w:rsidRPr="003E072B">
        <w:rPr>
          <w:rFonts w:ascii="Cambria" w:hAnsi="Cambria"/>
          <w:i/>
          <w:iCs/>
          <w:sz w:val="19"/>
          <w:szCs w:val="19"/>
        </w:rPr>
        <w:t>(dla osób zajmujących kierownicze stanowiska państwowe</w:t>
      </w:r>
      <w:r w:rsidR="003E072B">
        <w:rPr>
          <w:rFonts w:ascii="Cambria" w:hAnsi="Cambria"/>
          <w:sz w:val="23"/>
          <w:szCs w:val="23"/>
        </w:rPr>
        <w:t>)</w:t>
      </w:r>
      <w:r w:rsidR="002B2585">
        <w:rPr>
          <w:rFonts w:ascii="Cambria" w:hAnsi="Cambria"/>
          <w:sz w:val="23"/>
          <w:szCs w:val="23"/>
        </w:rPr>
        <w:t>,</w:t>
      </w:r>
      <w:r w:rsidR="003E072B">
        <w:rPr>
          <w:rFonts w:ascii="Cambria" w:hAnsi="Cambria"/>
          <w:sz w:val="23"/>
          <w:szCs w:val="23"/>
        </w:rPr>
        <w:t xml:space="preserve"> </w:t>
      </w:r>
      <w:r w:rsidR="00227A79">
        <w:rPr>
          <w:rFonts w:ascii="Cambria" w:hAnsi="Cambria"/>
          <w:sz w:val="23"/>
          <w:szCs w:val="23"/>
        </w:rPr>
        <w:br/>
      </w:r>
      <w:r w:rsidR="003413E2">
        <w:rPr>
          <w:rFonts w:ascii="Cambria" w:hAnsi="Cambria"/>
          <w:sz w:val="23"/>
          <w:szCs w:val="23"/>
        </w:rPr>
        <w:t xml:space="preserve">od </w:t>
      </w:r>
      <w:r w:rsidR="003E072B">
        <w:rPr>
          <w:rFonts w:ascii="Cambria" w:hAnsi="Cambria"/>
          <w:sz w:val="23"/>
          <w:szCs w:val="23"/>
        </w:rPr>
        <w:t>której</w:t>
      </w:r>
      <w:r w:rsidR="003413E2">
        <w:rPr>
          <w:rFonts w:ascii="Cambria" w:hAnsi="Cambria"/>
          <w:sz w:val="23"/>
          <w:szCs w:val="23"/>
        </w:rPr>
        <w:t xml:space="preserve"> oblicza się wynagrodzenie biegłego</w:t>
      </w:r>
      <w:r w:rsidR="00AB1FFF">
        <w:rPr>
          <w:rFonts w:ascii="Cambria" w:hAnsi="Cambria"/>
          <w:sz w:val="23"/>
          <w:szCs w:val="23"/>
        </w:rPr>
        <w:t>,</w:t>
      </w:r>
      <w:r w:rsidR="003413E2">
        <w:rPr>
          <w:rFonts w:ascii="Cambria" w:hAnsi="Cambria"/>
          <w:sz w:val="23"/>
          <w:szCs w:val="23"/>
        </w:rPr>
        <w:t xml:space="preserve"> </w:t>
      </w:r>
      <w:r w:rsidR="00EA5789" w:rsidRPr="00EA5789">
        <w:rPr>
          <w:rFonts w:ascii="Cambria" w:hAnsi="Cambria"/>
          <w:sz w:val="23"/>
          <w:szCs w:val="23"/>
        </w:rPr>
        <w:t>w</w:t>
      </w:r>
      <w:r w:rsidR="00EA5789">
        <w:rPr>
          <w:rFonts w:ascii="Cambria" w:hAnsi="Cambria"/>
          <w:sz w:val="23"/>
          <w:szCs w:val="23"/>
        </w:rPr>
        <w:t>zrosła o symboliczn</w:t>
      </w:r>
      <w:r w:rsidR="003413E2">
        <w:rPr>
          <w:rFonts w:ascii="Cambria" w:hAnsi="Cambria"/>
          <w:sz w:val="23"/>
          <w:szCs w:val="23"/>
        </w:rPr>
        <w:t>ą</w:t>
      </w:r>
      <w:r w:rsidR="00EA5789">
        <w:rPr>
          <w:rFonts w:ascii="Cambria" w:hAnsi="Cambria"/>
          <w:sz w:val="23"/>
          <w:szCs w:val="23"/>
        </w:rPr>
        <w:t xml:space="preserve"> kwotę </w:t>
      </w:r>
      <w:r w:rsidR="00EA5789" w:rsidRPr="00EA5789">
        <w:rPr>
          <w:rFonts w:ascii="Cambria" w:hAnsi="Cambria"/>
          <w:sz w:val="23"/>
          <w:szCs w:val="23"/>
        </w:rPr>
        <w:t>22,96</w:t>
      </w:r>
      <w:r w:rsidR="00EA5789">
        <w:rPr>
          <w:rFonts w:ascii="Cambria" w:hAnsi="Cambria"/>
          <w:sz w:val="23"/>
          <w:szCs w:val="23"/>
        </w:rPr>
        <w:t xml:space="preserve"> zł </w:t>
      </w:r>
      <w:r w:rsidR="00227A79">
        <w:rPr>
          <w:rFonts w:ascii="Cambria" w:hAnsi="Cambria"/>
          <w:sz w:val="23"/>
          <w:szCs w:val="23"/>
        </w:rPr>
        <w:br/>
      </w:r>
      <w:r w:rsidR="00EA5789">
        <w:rPr>
          <w:rFonts w:ascii="Cambria" w:hAnsi="Cambria"/>
          <w:sz w:val="23"/>
          <w:szCs w:val="23"/>
        </w:rPr>
        <w:t>(</w:t>
      </w:r>
      <w:r w:rsidR="00EA5789" w:rsidRPr="003413E2">
        <w:rPr>
          <w:rFonts w:ascii="Cambria" w:hAnsi="Cambria"/>
          <w:i/>
          <w:iCs/>
          <w:sz w:val="19"/>
          <w:szCs w:val="19"/>
        </w:rPr>
        <w:t xml:space="preserve">w 2013r. </w:t>
      </w:r>
      <w:r w:rsidR="00923BE9">
        <w:rPr>
          <w:rFonts w:ascii="Cambria" w:hAnsi="Cambria"/>
          <w:i/>
          <w:iCs/>
          <w:sz w:val="19"/>
          <w:szCs w:val="19"/>
        </w:rPr>
        <w:t>–</w:t>
      </w:r>
      <w:r w:rsidR="00EA5789" w:rsidRPr="003413E2">
        <w:rPr>
          <w:rFonts w:ascii="Cambria" w:hAnsi="Cambria"/>
          <w:i/>
          <w:iCs/>
          <w:sz w:val="19"/>
          <w:szCs w:val="19"/>
        </w:rPr>
        <w:t xml:space="preserve"> 1</w:t>
      </w:r>
      <w:r w:rsidR="00923BE9">
        <w:rPr>
          <w:rFonts w:ascii="Cambria" w:hAnsi="Cambria"/>
          <w:i/>
          <w:iCs/>
          <w:sz w:val="19"/>
          <w:szCs w:val="19"/>
        </w:rPr>
        <w:t xml:space="preserve"> </w:t>
      </w:r>
      <w:r w:rsidR="00EA5789" w:rsidRPr="003413E2">
        <w:rPr>
          <w:rFonts w:ascii="Cambria" w:hAnsi="Cambria"/>
          <w:i/>
          <w:iCs/>
          <w:sz w:val="19"/>
          <w:szCs w:val="19"/>
        </w:rPr>
        <w:t xml:space="preserve">766,46 zł, zaś w 2022r. </w:t>
      </w:r>
      <w:r w:rsidR="00450A15">
        <w:rPr>
          <w:rFonts w:ascii="Cambria" w:hAnsi="Cambria"/>
          <w:i/>
          <w:iCs/>
          <w:sz w:val="19"/>
          <w:szCs w:val="19"/>
        </w:rPr>
        <w:t>-</w:t>
      </w:r>
      <w:r w:rsidR="00EA5789" w:rsidRPr="003413E2">
        <w:rPr>
          <w:rFonts w:ascii="Cambria" w:hAnsi="Cambria"/>
          <w:i/>
          <w:iCs/>
          <w:sz w:val="19"/>
          <w:szCs w:val="19"/>
        </w:rPr>
        <w:t xml:space="preserve"> 1 789,42 zł</w:t>
      </w:r>
      <w:r w:rsidR="00EA5789" w:rsidRPr="00EA5789">
        <w:rPr>
          <w:rFonts w:ascii="Cambria" w:hAnsi="Cambria"/>
          <w:sz w:val="23"/>
          <w:szCs w:val="23"/>
        </w:rPr>
        <w:t>).</w:t>
      </w:r>
      <w:r w:rsidR="00EA5789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Dla porównania w</w:t>
      </w:r>
      <w:r w:rsidR="00923BE9">
        <w:rPr>
          <w:rFonts w:ascii="Cambria" w:hAnsi="Cambria"/>
          <w:sz w:val="23"/>
          <w:szCs w:val="23"/>
        </w:rPr>
        <w:t xml:space="preserve"> tym </w:t>
      </w:r>
      <w:r w:rsidR="00626CE9">
        <w:rPr>
          <w:rFonts w:ascii="Cambria" w:hAnsi="Cambria"/>
          <w:sz w:val="23"/>
          <w:szCs w:val="23"/>
        </w:rPr>
        <w:t xml:space="preserve">samym </w:t>
      </w:r>
      <w:r w:rsidR="00923BE9">
        <w:rPr>
          <w:rFonts w:ascii="Cambria" w:hAnsi="Cambria"/>
          <w:sz w:val="23"/>
          <w:szCs w:val="23"/>
        </w:rPr>
        <w:t xml:space="preserve">czasie minimalne wynagrodzenie o pracę wzrosło </w:t>
      </w:r>
      <w:r w:rsidR="00626CE9">
        <w:rPr>
          <w:rFonts w:ascii="Cambria" w:hAnsi="Cambria"/>
          <w:sz w:val="23"/>
          <w:szCs w:val="23"/>
        </w:rPr>
        <w:t xml:space="preserve">o 90% </w:t>
      </w:r>
      <w:r w:rsidR="00923BE9">
        <w:rPr>
          <w:rFonts w:ascii="Cambria" w:hAnsi="Cambria"/>
          <w:sz w:val="23"/>
          <w:szCs w:val="23"/>
        </w:rPr>
        <w:t>(</w:t>
      </w:r>
      <w:r w:rsidR="00923BE9" w:rsidRPr="00626CE9">
        <w:rPr>
          <w:rFonts w:ascii="Cambria" w:hAnsi="Cambria"/>
          <w:i/>
          <w:iCs/>
          <w:sz w:val="19"/>
          <w:szCs w:val="19"/>
        </w:rPr>
        <w:t>w 2013</w:t>
      </w:r>
      <w:r w:rsidR="00626CE9">
        <w:rPr>
          <w:rFonts w:ascii="Cambria" w:hAnsi="Cambria"/>
          <w:i/>
          <w:iCs/>
          <w:sz w:val="19"/>
          <w:szCs w:val="19"/>
        </w:rPr>
        <w:t xml:space="preserve">r. </w:t>
      </w:r>
      <w:r w:rsidR="00923BE9" w:rsidRPr="00626CE9">
        <w:rPr>
          <w:rFonts w:ascii="Cambria" w:hAnsi="Cambria"/>
          <w:i/>
          <w:iCs/>
          <w:sz w:val="19"/>
          <w:szCs w:val="19"/>
        </w:rPr>
        <w:t xml:space="preserve">- 1600 zł, zaś w 2022r. </w:t>
      </w:r>
      <w:r w:rsidRPr="00626CE9">
        <w:rPr>
          <w:rFonts w:ascii="Cambria" w:hAnsi="Cambria"/>
          <w:i/>
          <w:iCs/>
          <w:sz w:val="19"/>
          <w:szCs w:val="19"/>
        </w:rPr>
        <w:t>–</w:t>
      </w:r>
      <w:r w:rsidR="00923BE9" w:rsidRPr="00626CE9">
        <w:rPr>
          <w:rFonts w:ascii="Cambria" w:hAnsi="Cambria"/>
          <w:i/>
          <w:iCs/>
          <w:sz w:val="19"/>
          <w:szCs w:val="19"/>
        </w:rPr>
        <w:t xml:space="preserve"> </w:t>
      </w:r>
      <w:r w:rsidRPr="00626CE9">
        <w:rPr>
          <w:rFonts w:ascii="Cambria" w:hAnsi="Cambria"/>
          <w:i/>
          <w:iCs/>
          <w:sz w:val="19"/>
          <w:szCs w:val="19"/>
        </w:rPr>
        <w:t>3010 zł</w:t>
      </w:r>
      <w:r>
        <w:rPr>
          <w:rFonts w:ascii="Cambria" w:hAnsi="Cambria"/>
          <w:sz w:val="23"/>
          <w:szCs w:val="23"/>
        </w:rPr>
        <w:t xml:space="preserve">), zaś </w:t>
      </w:r>
      <w:r w:rsidRPr="00FD35F6">
        <w:rPr>
          <w:rFonts w:ascii="Cambria" w:hAnsi="Cambria"/>
          <w:sz w:val="23"/>
          <w:szCs w:val="23"/>
        </w:rPr>
        <w:t xml:space="preserve">przeciętne miesięczne wynagrodzenie w sektorze przedsiębiorstw </w:t>
      </w:r>
      <w:r w:rsidR="00227A79">
        <w:rPr>
          <w:rFonts w:ascii="Cambria" w:hAnsi="Cambria"/>
          <w:sz w:val="23"/>
          <w:szCs w:val="23"/>
        </w:rPr>
        <w:t xml:space="preserve">bez wypłat nagród z zysku </w:t>
      </w:r>
      <w:r>
        <w:rPr>
          <w:rFonts w:ascii="Cambria" w:hAnsi="Cambria"/>
          <w:sz w:val="23"/>
          <w:szCs w:val="23"/>
        </w:rPr>
        <w:t xml:space="preserve">wzrosło </w:t>
      </w:r>
      <w:r w:rsidR="00227A79">
        <w:rPr>
          <w:rFonts w:ascii="Cambria" w:hAnsi="Cambria"/>
          <w:sz w:val="23"/>
          <w:szCs w:val="23"/>
        </w:rPr>
        <w:br/>
      </w:r>
      <w:r>
        <w:rPr>
          <w:rFonts w:ascii="Cambria" w:hAnsi="Cambria"/>
          <w:sz w:val="23"/>
          <w:szCs w:val="23"/>
        </w:rPr>
        <w:t>o 70 % (</w:t>
      </w:r>
      <w:r w:rsidRPr="00FD35F6">
        <w:rPr>
          <w:rFonts w:ascii="Cambria" w:hAnsi="Cambria"/>
          <w:i/>
          <w:iCs/>
          <w:sz w:val="19"/>
          <w:szCs w:val="19"/>
        </w:rPr>
        <w:t xml:space="preserve">w </w:t>
      </w:r>
      <w:r w:rsidR="00626CE9">
        <w:rPr>
          <w:rFonts w:ascii="Cambria" w:hAnsi="Cambria"/>
          <w:i/>
          <w:iCs/>
          <w:sz w:val="19"/>
          <w:szCs w:val="19"/>
        </w:rPr>
        <w:t xml:space="preserve">II </w:t>
      </w:r>
      <w:r w:rsidRPr="00FD35F6">
        <w:rPr>
          <w:rFonts w:ascii="Cambria" w:hAnsi="Cambria"/>
          <w:i/>
          <w:iCs/>
          <w:sz w:val="19"/>
          <w:szCs w:val="19"/>
        </w:rPr>
        <w:t xml:space="preserve">kwartale 2013 r. </w:t>
      </w:r>
      <w:r w:rsidR="00626CE9">
        <w:rPr>
          <w:rFonts w:ascii="Cambria" w:hAnsi="Cambria"/>
          <w:i/>
          <w:iCs/>
          <w:sz w:val="19"/>
          <w:szCs w:val="19"/>
        </w:rPr>
        <w:t xml:space="preserve">- </w:t>
      </w:r>
      <w:r w:rsidRPr="00FD35F6">
        <w:rPr>
          <w:rFonts w:ascii="Cambria" w:hAnsi="Cambria"/>
          <w:i/>
          <w:iCs/>
          <w:sz w:val="19"/>
          <w:szCs w:val="19"/>
        </w:rPr>
        <w:t>3</w:t>
      </w:r>
      <w:r w:rsidRPr="00FD35F6">
        <w:rPr>
          <w:rFonts w:ascii="Cambria" w:hAnsi="Cambria"/>
          <w:i/>
          <w:iCs/>
          <w:sz w:val="19"/>
          <w:szCs w:val="19"/>
        </w:rPr>
        <w:t xml:space="preserve"> </w:t>
      </w:r>
      <w:r w:rsidRPr="00FD35F6">
        <w:rPr>
          <w:rFonts w:ascii="Cambria" w:hAnsi="Cambria"/>
          <w:i/>
          <w:iCs/>
          <w:sz w:val="19"/>
          <w:szCs w:val="19"/>
        </w:rPr>
        <w:t>785,38 zł</w:t>
      </w:r>
      <w:r w:rsidRPr="00FD35F6">
        <w:rPr>
          <w:rFonts w:ascii="Cambria" w:hAnsi="Cambria"/>
          <w:i/>
          <w:iCs/>
          <w:sz w:val="19"/>
          <w:szCs w:val="19"/>
        </w:rPr>
        <w:t xml:space="preserve">, zaś </w:t>
      </w:r>
      <w:r w:rsidRPr="00FD35F6">
        <w:rPr>
          <w:rFonts w:ascii="Cambria" w:hAnsi="Cambria"/>
          <w:i/>
          <w:iCs/>
          <w:sz w:val="19"/>
          <w:szCs w:val="19"/>
        </w:rPr>
        <w:t xml:space="preserve">w </w:t>
      </w:r>
      <w:r w:rsidR="00626CE9">
        <w:rPr>
          <w:rFonts w:ascii="Cambria" w:hAnsi="Cambria"/>
          <w:i/>
          <w:iCs/>
          <w:sz w:val="19"/>
          <w:szCs w:val="19"/>
        </w:rPr>
        <w:t>I</w:t>
      </w:r>
      <w:r w:rsidRPr="00FD35F6">
        <w:rPr>
          <w:rFonts w:ascii="Cambria" w:hAnsi="Cambria"/>
          <w:i/>
          <w:iCs/>
          <w:sz w:val="19"/>
          <w:szCs w:val="19"/>
        </w:rPr>
        <w:t xml:space="preserve"> kwartale 2022 r. </w:t>
      </w:r>
      <w:r w:rsidR="00626CE9">
        <w:rPr>
          <w:rFonts w:ascii="Cambria" w:hAnsi="Cambria"/>
          <w:i/>
          <w:iCs/>
          <w:sz w:val="19"/>
          <w:szCs w:val="19"/>
        </w:rPr>
        <w:t>-</w:t>
      </w:r>
      <w:r w:rsidRPr="00FD35F6">
        <w:rPr>
          <w:rFonts w:ascii="Cambria" w:hAnsi="Cambria"/>
          <w:i/>
          <w:iCs/>
          <w:sz w:val="19"/>
          <w:szCs w:val="19"/>
        </w:rPr>
        <w:t>6</w:t>
      </w:r>
      <w:r w:rsidR="00626CE9">
        <w:rPr>
          <w:rFonts w:ascii="Cambria" w:hAnsi="Cambria"/>
          <w:i/>
          <w:iCs/>
          <w:sz w:val="19"/>
          <w:szCs w:val="19"/>
        </w:rPr>
        <w:t xml:space="preserve"> </w:t>
      </w:r>
      <w:r w:rsidRPr="00FD35F6">
        <w:rPr>
          <w:rFonts w:ascii="Cambria" w:hAnsi="Cambria"/>
          <w:i/>
          <w:iCs/>
          <w:sz w:val="19"/>
          <w:szCs w:val="19"/>
        </w:rPr>
        <w:t>338,35 zł</w:t>
      </w:r>
      <w:r>
        <w:rPr>
          <w:rFonts w:ascii="Cambria" w:hAnsi="Cambria"/>
          <w:sz w:val="23"/>
          <w:szCs w:val="23"/>
        </w:rPr>
        <w:t>)</w:t>
      </w:r>
      <w:r w:rsidRPr="00FD35F6"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 xml:space="preserve"> </w:t>
      </w:r>
    </w:p>
    <w:p w14:paraId="64571F76" w14:textId="77777777" w:rsidR="00FA0509" w:rsidRDefault="00FA0509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28CB18E4" w14:textId="604A8487" w:rsidR="00EC56C8" w:rsidRDefault="00626CE9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Aktualnie </w:t>
      </w:r>
      <w:r w:rsidR="002B2585" w:rsidRPr="003413E2">
        <w:rPr>
          <w:rFonts w:ascii="Cambria" w:hAnsi="Cambria"/>
          <w:sz w:val="23"/>
          <w:szCs w:val="23"/>
        </w:rPr>
        <w:t xml:space="preserve">stawka podstawowa za godzinę pracy biegłego </w:t>
      </w:r>
      <w:r w:rsidR="00923BE9">
        <w:rPr>
          <w:rFonts w:ascii="Cambria" w:hAnsi="Cambria"/>
          <w:sz w:val="23"/>
          <w:szCs w:val="23"/>
        </w:rPr>
        <w:t xml:space="preserve">w 2022r. </w:t>
      </w:r>
      <w:r>
        <w:rPr>
          <w:rFonts w:ascii="Cambria" w:hAnsi="Cambria"/>
          <w:sz w:val="23"/>
          <w:szCs w:val="23"/>
        </w:rPr>
        <w:t xml:space="preserve">jest niezwykle niska </w:t>
      </w:r>
      <w:r w:rsidR="00227A79">
        <w:rPr>
          <w:rFonts w:ascii="Cambria" w:hAnsi="Cambria"/>
          <w:sz w:val="23"/>
          <w:szCs w:val="23"/>
        </w:rPr>
        <w:t xml:space="preserve">- </w:t>
      </w:r>
      <w:r w:rsidR="002B2585" w:rsidRPr="003413E2">
        <w:rPr>
          <w:rFonts w:ascii="Cambria" w:hAnsi="Cambria"/>
          <w:sz w:val="23"/>
          <w:szCs w:val="23"/>
        </w:rPr>
        <w:t>wynosi od 22,90 zł do 32,39</w:t>
      </w:r>
      <w:r w:rsidR="002B2585">
        <w:rPr>
          <w:rFonts w:ascii="Cambria" w:hAnsi="Cambria"/>
          <w:sz w:val="23"/>
          <w:szCs w:val="23"/>
        </w:rPr>
        <w:t xml:space="preserve"> </w:t>
      </w:r>
      <w:r w:rsidR="002B2585" w:rsidRPr="003413E2">
        <w:rPr>
          <w:rFonts w:ascii="Cambria" w:hAnsi="Cambria"/>
          <w:sz w:val="23"/>
          <w:szCs w:val="23"/>
        </w:rPr>
        <w:t>zł netto (</w:t>
      </w:r>
      <w:r w:rsidR="002B2585" w:rsidRPr="003413E2">
        <w:rPr>
          <w:rFonts w:ascii="Cambria" w:hAnsi="Cambria"/>
          <w:i/>
          <w:iCs/>
          <w:sz w:val="19"/>
          <w:szCs w:val="19"/>
        </w:rPr>
        <w:t>od 1,28% do 1,81% ww. kwoty bazowej</w:t>
      </w:r>
      <w:r w:rsidR="002B2585" w:rsidRPr="003413E2">
        <w:rPr>
          <w:rFonts w:ascii="Cambria" w:hAnsi="Cambria"/>
          <w:sz w:val="23"/>
          <w:szCs w:val="23"/>
        </w:rPr>
        <w:t>)</w:t>
      </w:r>
      <w:r w:rsidR="00450A15">
        <w:rPr>
          <w:rFonts w:ascii="Cambria" w:hAnsi="Cambria"/>
          <w:sz w:val="23"/>
          <w:szCs w:val="23"/>
        </w:rPr>
        <w:t>.</w:t>
      </w:r>
      <w:r w:rsidR="002B2585" w:rsidRPr="003413E2">
        <w:rPr>
          <w:rFonts w:ascii="Cambria" w:hAnsi="Cambria"/>
          <w:sz w:val="23"/>
          <w:szCs w:val="23"/>
        </w:rPr>
        <w:t xml:space="preserve"> Stawka ta</w:t>
      </w:r>
      <w:r w:rsidR="00450A15">
        <w:rPr>
          <w:rFonts w:ascii="Cambria" w:hAnsi="Cambria"/>
          <w:sz w:val="23"/>
          <w:szCs w:val="23"/>
        </w:rPr>
        <w:t xml:space="preserve"> </w:t>
      </w:r>
      <w:r w:rsidR="002B2585" w:rsidRPr="003413E2">
        <w:rPr>
          <w:rFonts w:ascii="Cambria" w:hAnsi="Cambria"/>
          <w:sz w:val="23"/>
          <w:szCs w:val="23"/>
        </w:rPr>
        <w:t xml:space="preserve">ulega </w:t>
      </w:r>
      <w:r>
        <w:rPr>
          <w:rFonts w:ascii="Cambria" w:hAnsi="Cambria"/>
          <w:sz w:val="23"/>
          <w:szCs w:val="23"/>
        </w:rPr>
        <w:t>wprawdzie z</w:t>
      </w:r>
      <w:r w:rsidR="002B2585" w:rsidRPr="003413E2">
        <w:rPr>
          <w:rFonts w:ascii="Cambria" w:hAnsi="Cambria"/>
          <w:sz w:val="23"/>
          <w:szCs w:val="23"/>
        </w:rPr>
        <w:t xml:space="preserve">większeniu w przypadku biegłych ze stopniem naukowym doktora </w:t>
      </w:r>
      <w:r w:rsidR="00227A79">
        <w:rPr>
          <w:rFonts w:ascii="Cambria" w:hAnsi="Cambria"/>
          <w:sz w:val="23"/>
          <w:szCs w:val="23"/>
        </w:rPr>
        <w:br/>
      </w:r>
      <w:r w:rsidR="00450A15">
        <w:rPr>
          <w:rFonts w:ascii="Cambria" w:hAnsi="Cambria"/>
          <w:sz w:val="23"/>
          <w:szCs w:val="23"/>
        </w:rPr>
        <w:t>(</w:t>
      </w:r>
      <w:r w:rsidR="002B2585" w:rsidRPr="00450A15">
        <w:rPr>
          <w:rFonts w:ascii="Cambria" w:hAnsi="Cambria"/>
          <w:i/>
          <w:iCs/>
          <w:sz w:val="19"/>
          <w:szCs w:val="19"/>
        </w:rPr>
        <w:t>kwot</w:t>
      </w:r>
      <w:r w:rsidR="00450A15" w:rsidRPr="00450A15">
        <w:rPr>
          <w:rFonts w:ascii="Cambria" w:hAnsi="Cambria"/>
          <w:i/>
          <w:iCs/>
          <w:sz w:val="19"/>
          <w:szCs w:val="19"/>
        </w:rPr>
        <w:t>a</w:t>
      </w:r>
      <w:r w:rsidR="002B2585" w:rsidRPr="00450A15">
        <w:rPr>
          <w:rFonts w:ascii="Cambria" w:hAnsi="Cambria"/>
          <w:i/>
          <w:iCs/>
          <w:sz w:val="19"/>
          <w:szCs w:val="19"/>
        </w:rPr>
        <w:t xml:space="preserve"> 45,63 zł</w:t>
      </w:r>
      <w:r w:rsidR="002B2585" w:rsidRPr="003413E2">
        <w:rPr>
          <w:rFonts w:ascii="Cambria" w:hAnsi="Cambria"/>
          <w:sz w:val="23"/>
          <w:szCs w:val="23"/>
        </w:rPr>
        <w:t xml:space="preserve">), </w:t>
      </w:r>
      <w:r w:rsidR="00450A15">
        <w:rPr>
          <w:rFonts w:ascii="Cambria" w:hAnsi="Cambria"/>
          <w:sz w:val="23"/>
          <w:szCs w:val="23"/>
        </w:rPr>
        <w:t xml:space="preserve">tytułem </w:t>
      </w:r>
      <w:r w:rsidR="002B2585" w:rsidRPr="003413E2">
        <w:rPr>
          <w:rFonts w:ascii="Cambria" w:hAnsi="Cambria"/>
          <w:sz w:val="23"/>
          <w:szCs w:val="23"/>
        </w:rPr>
        <w:t>d</w:t>
      </w:r>
      <w:r w:rsidR="00450A15">
        <w:rPr>
          <w:rFonts w:ascii="Cambria" w:hAnsi="Cambria"/>
          <w:sz w:val="23"/>
          <w:szCs w:val="23"/>
        </w:rPr>
        <w:t>okto</w:t>
      </w:r>
      <w:r w:rsidR="002B2585" w:rsidRPr="003413E2">
        <w:rPr>
          <w:rFonts w:ascii="Cambria" w:hAnsi="Cambria"/>
          <w:sz w:val="23"/>
          <w:szCs w:val="23"/>
        </w:rPr>
        <w:t>r</w:t>
      </w:r>
      <w:r w:rsidR="00450A15">
        <w:rPr>
          <w:rFonts w:ascii="Cambria" w:hAnsi="Cambria"/>
          <w:sz w:val="23"/>
          <w:szCs w:val="23"/>
        </w:rPr>
        <w:t>a</w:t>
      </w:r>
      <w:r w:rsidR="002B2585" w:rsidRPr="003413E2">
        <w:rPr>
          <w:rFonts w:ascii="Cambria" w:hAnsi="Cambria"/>
          <w:sz w:val="23"/>
          <w:szCs w:val="23"/>
        </w:rPr>
        <w:t xml:space="preserve"> habilitowanego </w:t>
      </w:r>
      <w:r w:rsidR="00450A15">
        <w:rPr>
          <w:rFonts w:ascii="Cambria" w:hAnsi="Cambria"/>
          <w:sz w:val="23"/>
          <w:szCs w:val="23"/>
        </w:rPr>
        <w:t>(</w:t>
      </w:r>
      <w:r w:rsidR="002B2585" w:rsidRPr="00450A15">
        <w:rPr>
          <w:rFonts w:ascii="Cambria" w:hAnsi="Cambria"/>
          <w:i/>
          <w:iCs/>
          <w:sz w:val="19"/>
          <w:szCs w:val="19"/>
        </w:rPr>
        <w:t>kwot</w:t>
      </w:r>
      <w:r w:rsidR="00450A15" w:rsidRPr="00450A15">
        <w:rPr>
          <w:rFonts w:ascii="Cambria" w:hAnsi="Cambria"/>
          <w:i/>
          <w:iCs/>
          <w:sz w:val="19"/>
          <w:szCs w:val="19"/>
        </w:rPr>
        <w:t>a</w:t>
      </w:r>
      <w:r w:rsidR="002B2585" w:rsidRPr="00450A15">
        <w:rPr>
          <w:rFonts w:ascii="Cambria" w:hAnsi="Cambria"/>
          <w:i/>
          <w:iCs/>
          <w:sz w:val="19"/>
          <w:szCs w:val="19"/>
        </w:rPr>
        <w:t xml:space="preserve"> 55,11 zł</w:t>
      </w:r>
      <w:r w:rsidR="002B2585" w:rsidRPr="003413E2">
        <w:rPr>
          <w:rFonts w:ascii="Cambria" w:hAnsi="Cambria"/>
          <w:sz w:val="23"/>
          <w:szCs w:val="23"/>
        </w:rPr>
        <w:t>)</w:t>
      </w:r>
      <w:r w:rsidR="00450A15">
        <w:rPr>
          <w:rFonts w:ascii="Cambria" w:hAnsi="Cambria"/>
          <w:sz w:val="23"/>
          <w:szCs w:val="23"/>
        </w:rPr>
        <w:t xml:space="preserve">, czy </w:t>
      </w:r>
      <w:r w:rsidR="002B2585" w:rsidRPr="003413E2">
        <w:rPr>
          <w:rFonts w:ascii="Cambria" w:hAnsi="Cambria"/>
          <w:sz w:val="23"/>
          <w:szCs w:val="23"/>
        </w:rPr>
        <w:t xml:space="preserve">profesora </w:t>
      </w:r>
      <w:r w:rsidR="00450A15">
        <w:rPr>
          <w:rFonts w:ascii="Cambria" w:hAnsi="Cambria"/>
          <w:sz w:val="23"/>
          <w:szCs w:val="23"/>
        </w:rPr>
        <w:t>(</w:t>
      </w:r>
      <w:r w:rsidR="002B2585" w:rsidRPr="00450A15">
        <w:rPr>
          <w:rFonts w:ascii="Cambria" w:hAnsi="Cambria"/>
          <w:i/>
          <w:iCs/>
          <w:sz w:val="19"/>
          <w:szCs w:val="19"/>
        </w:rPr>
        <w:t>kwot</w:t>
      </w:r>
      <w:r w:rsidR="00450A15" w:rsidRPr="00450A15">
        <w:rPr>
          <w:rFonts w:ascii="Cambria" w:hAnsi="Cambria"/>
          <w:i/>
          <w:iCs/>
          <w:sz w:val="19"/>
          <w:szCs w:val="19"/>
        </w:rPr>
        <w:t>a</w:t>
      </w:r>
      <w:r w:rsidR="002B2585" w:rsidRPr="00450A15">
        <w:rPr>
          <w:rFonts w:ascii="Cambria" w:hAnsi="Cambria"/>
          <w:i/>
          <w:iCs/>
          <w:sz w:val="19"/>
          <w:szCs w:val="19"/>
        </w:rPr>
        <w:t xml:space="preserve"> 70,32 zł</w:t>
      </w:r>
      <w:r w:rsidR="002B2585" w:rsidRPr="003413E2"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>, jednak podkreślić trzeba, że z</w:t>
      </w:r>
      <w:r w:rsidRPr="00090763">
        <w:rPr>
          <w:rFonts w:ascii="Cambria" w:hAnsi="Cambria"/>
          <w:sz w:val="23"/>
          <w:szCs w:val="23"/>
        </w:rPr>
        <w:t xml:space="preserve">dobycie przez </w:t>
      </w:r>
      <w:r>
        <w:rPr>
          <w:rFonts w:ascii="Cambria" w:hAnsi="Cambria"/>
          <w:sz w:val="23"/>
          <w:szCs w:val="23"/>
        </w:rPr>
        <w:t>lekarz</w:t>
      </w:r>
      <w:r>
        <w:rPr>
          <w:rFonts w:ascii="Cambria" w:hAnsi="Cambria"/>
          <w:sz w:val="23"/>
          <w:szCs w:val="23"/>
        </w:rPr>
        <w:t>a, któregokolwiek z</w:t>
      </w:r>
      <w:r>
        <w:rPr>
          <w:rFonts w:ascii="Cambria" w:hAnsi="Cambria"/>
          <w:sz w:val="23"/>
          <w:szCs w:val="23"/>
        </w:rPr>
        <w:t xml:space="preserve"> ww. tytułów i stopni</w:t>
      </w:r>
      <w:r w:rsidR="00227A79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naukowych wymaga wielu lat pracy</w:t>
      </w:r>
      <w:r>
        <w:rPr>
          <w:rFonts w:ascii="Cambria" w:hAnsi="Cambria"/>
          <w:sz w:val="23"/>
          <w:szCs w:val="23"/>
        </w:rPr>
        <w:t xml:space="preserve">. </w:t>
      </w:r>
    </w:p>
    <w:p w14:paraId="0F08B003" w14:textId="77777777" w:rsidR="00AB1FFF" w:rsidRDefault="00AB1FFF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44D7DED0" w14:textId="55EB5271" w:rsidR="00EA5789" w:rsidRDefault="00EC56C8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Żadna z powyższych kwot nie stanowi realnej zapłaty za wysokospecjalistyczną wiedzę lekarską.</w:t>
      </w:r>
      <w:r w:rsidR="00450A15">
        <w:rPr>
          <w:rFonts w:ascii="Cambria" w:hAnsi="Cambria"/>
          <w:sz w:val="23"/>
          <w:szCs w:val="23"/>
        </w:rPr>
        <w:t xml:space="preserve"> </w:t>
      </w:r>
      <w:r w:rsidR="00626CE9">
        <w:rPr>
          <w:rFonts w:ascii="Cambria" w:hAnsi="Cambria"/>
          <w:sz w:val="23"/>
          <w:szCs w:val="23"/>
        </w:rPr>
        <w:t>L</w:t>
      </w:r>
      <w:r w:rsidR="00450A15">
        <w:rPr>
          <w:rFonts w:ascii="Cambria" w:hAnsi="Cambria"/>
          <w:sz w:val="23"/>
          <w:szCs w:val="23"/>
        </w:rPr>
        <w:t xml:space="preserve">egitymowanie się </w:t>
      </w:r>
      <w:r w:rsidRPr="00090763">
        <w:rPr>
          <w:rFonts w:ascii="Cambria" w:hAnsi="Cambria"/>
          <w:sz w:val="23"/>
          <w:szCs w:val="23"/>
        </w:rPr>
        <w:t>aktualn</w:t>
      </w:r>
      <w:r w:rsidR="00450A15">
        <w:rPr>
          <w:rFonts w:ascii="Cambria" w:hAnsi="Cambria"/>
          <w:sz w:val="23"/>
          <w:szCs w:val="23"/>
        </w:rPr>
        <w:t>ą</w:t>
      </w:r>
      <w:r w:rsidRPr="00090763">
        <w:rPr>
          <w:rFonts w:ascii="Cambria" w:hAnsi="Cambria"/>
          <w:sz w:val="23"/>
          <w:szCs w:val="23"/>
        </w:rPr>
        <w:t xml:space="preserve"> wiedz</w:t>
      </w:r>
      <w:r w:rsidR="00450A15">
        <w:rPr>
          <w:rFonts w:ascii="Cambria" w:hAnsi="Cambria"/>
          <w:sz w:val="23"/>
          <w:szCs w:val="23"/>
        </w:rPr>
        <w:t>ą medyczną</w:t>
      </w:r>
      <w:r w:rsidR="00626CE9">
        <w:rPr>
          <w:rFonts w:ascii="Cambria" w:hAnsi="Cambria"/>
          <w:sz w:val="23"/>
          <w:szCs w:val="23"/>
        </w:rPr>
        <w:t xml:space="preserve">, które </w:t>
      </w:r>
      <w:r w:rsidR="00923BE9">
        <w:rPr>
          <w:rFonts w:ascii="Cambria" w:hAnsi="Cambria"/>
          <w:sz w:val="23"/>
          <w:szCs w:val="23"/>
        </w:rPr>
        <w:t xml:space="preserve">jest niezbędne przy wydawaniu opinii, </w:t>
      </w:r>
      <w:r w:rsidRPr="00090763">
        <w:rPr>
          <w:rFonts w:ascii="Cambria" w:hAnsi="Cambria"/>
          <w:sz w:val="23"/>
          <w:szCs w:val="23"/>
        </w:rPr>
        <w:t xml:space="preserve">wymaga </w:t>
      </w:r>
      <w:r w:rsidR="00227A79">
        <w:rPr>
          <w:rFonts w:ascii="Cambria" w:hAnsi="Cambria"/>
          <w:sz w:val="23"/>
          <w:szCs w:val="23"/>
        </w:rPr>
        <w:t xml:space="preserve">przecież </w:t>
      </w:r>
      <w:r w:rsidRPr="00090763">
        <w:rPr>
          <w:rFonts w:ascii="Cambria" w:hAnsi="Cambria"/>
          <w:sz w:val="23"/>
          <w:szCs w:val="23"/>
        </w:rPr>
        <w:t>stałej i systematycznej pracy</w:t>
      </w:r>
      <w:r>
        <w:rPr>
          <w:rFonts w:ascii="Cambria" w:hAnsi="Cambria"/>
          <w:sz w:val="23"/>
          <w:szCs w:val="23"/>
        </w:rPr>
        <w:t xml:space="preserve">. </w:t>
      </w:r>
      <w:r w:rsidR="00442311">
        <w:rPr>
          <w:rFonts w:ascii="Cambria" w:hAnsi="Cambria"/>
          <w:sz w:val="23"/>
          <w:szCs w:val="23"/>
        </w:rPr>
        <w:t>Nie można pominąć także tego, że c</w:t>
      </w:r>
      <w:r>
        <w:rPr>
          <w:rFonts w:ascii="Cambria" w:hAnsi="Cambria"/>
          <w:sz w:val="23"/>
          <w:szCs w:val="23"/>
        </w:rPr>
        <w:t>zas poświęcony na wydanie opinii</w:t>
      </w:r>
      <w:r w:rsidR="00442311">
        <w:rPr>
          <w:rFonts w:ascii="Cambria" w:hAnsi="Cambria"/>
          <w:sz w:val="23"/>
          <w:szCs w:val="23"/>
        </w:rPr>
        <w:t>,</w:t>
      </w:r>
      <w:r>
        <w:rPr>
          <w:rFonts w:ascii="Cambria" w:hAnsi="Cambria"/>
          <w:sz w:val="23"/>
          <w:szCs w:val="23"/>
        </w:rPr>
        <w:t xml:space="preserve"> oznacza zmniejszenie ilości czasu, który lekarz przeznacza na leczenie pacjentów, co w efekcie stanowi istotne ograniczenie możliwości osiągania dochodów z tytułu pracy zawodowej.</w:t>
      </w:r>
      <w:r w:rsidR="002B2585" w:rsidRPr="002B2585">
        <w:rPr>
          <w:rFonts w:ascii="Cambria" w:hAnsi="Cambria"/>
          <w:sz w:val="23"/>
          <w:szCs w:val="23"/>
        </w:rPr>
        <w:t xml:space="preserve"> </w:t>
      </w:r>
    </w:p>
    <w:p w14:paraId="55BC13BF" w14:textId="77777777" w:rsidR="00EC56C8" w:rsidRDefault="00EC56C8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1EF5A1ED" w14:textId="18C65FED" w:rsidR="00090763" w:rsidRDefault="003413E2" w:rsidP="00EC56C8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B</w:t>
      </w:r>
      <w:r w:rsidRPr="003413E2">
        <w:rPr>
          <w:rFonts w:ascii="Cambria" w:hAnsi="Cambria"/>
          <w:sz w:val="23"/>
          <w:szCs w:val="23"/>
        </w:rPr>
        <w:t xml:space="preserve">rak jest </w:t>
      </w:r>
      <w:r w:rsidR="00923BE9">
        <w:rPr>
          <w:rFonts w:ascii="Cambria" w:hAnsi="Cambria"/>
          <w:sz w:val="23"/>
          <w:szCs w:val="23"/>
        </w:rPr>
        <w:t xml:space="preserve">jakiegokolwiek </w:t>
      </w:r>
      <w:r w:rsidRPr="003413E2">
        <w:rPr>
          <w:rFonts w:ascii="Cambria" w:hAnsi="Cambria"/>
          <w:sz w:val="23"/>
          <w:szCs w:val="23"/>
        </w:rPr>
        <w:t xml:space="preserve">racjonalnego uzasadnienia dla </w:t>
      </w:r>
      <w:r w:rsidR="00923BE9">
        <w:rPr>
          <w:rFonts w:ascii="Cambria" w:hAnsi="Cambria"/>
          <w:sz w:val="23"/>
          <w:szCs w:val="23"/>
        </w:rPr>
        <w:t xml:space="preserve">obecnej </w:t>
      </w:r>
      <w:r w:rsidRPr="003413E2">
        <w:rPr>
          <w:rFonts w:ascii="Cambria" w:hAnsi="Cambria"/>
          <w:sz w:val="23"/>
          <w:szCs w:val="23"/>
        </w:rPr>
        <w:t xml:space="preserve">sytuacji, </w:t>
      </w:r>
      <w:r w:rsidR="00227A79">
        <w:rPr>
          <w:rFonts w:ascii="Cambria" w:hAnsi="Cambria"/>
          <w:sz w:val="23"/>
          <w:szCs w:val="23"/>
        </w:rPr>
        <w:br/>
      </w:r>
      <w:r w:rsidR="007E71B1">
        <w:rPr>
          <w:rFonts w:ascii="Cambria" w:hAnsi="Cambria"/>
          <w:sz w:val="23"/>
          <w:szCs w:val="23"/>
        </w:rPr>
        <w:t xml:space="preserve">gdy </w:t>
      </w:r>
      <w:r>
        <w:rPr>
          <w:rFonts w:ascii="Cambria" w:hAnsi="Cambria"/>
          <w:sz w:val="23"/>
          <w:szCs w:val="23"/>
        </w:rPr>
        <w:t xml:space="preserve">podstawowa </w:t>
      </w:r>
      <w:r w:rsidRPr="003413E2">
        <w:rPr>
          <w:rFonts w:ascii="Cambria" w:hAnsi="Cambria"/>
          <w:sz w:val="23"/>
          <w:szCs w:val="23"/>
        </w:rPr>
        <w:t xml:space="preserve"> stawka za godzinę pracy biegłego w 2022r. (</w:t>
      </w:r>
      <w:r w:rsidRPr="003413E2">
        <w:rPr>
          <w:rFonts w:ascii="Cambria" w:hAnsi="Cambria"/>
          <w:i/>
          <w:iCs/>
          <w:sz w:val="19"/>
          <w:szCs w:val="19"/>
        </w:rPr>
        <w:t>w wysokości 22,90 zł</w:t>
      </w:r>
      <w:r w:rsidRPr="003413E2">
        <w:rPr>
          <w:rFonts w:ascii="Cambria" w:hAnsi="Cambria"/>
          <w:sz w:val="23"/>
          <w:szCs w:val="23"/>
        </w:rPr>
        <w:t>) tylko nieznacznie przekracza minimalną stawkę godzinową (</w:t>
      </w:r>
      <w:r w:rsidRPr="003413E2">
        <w:rPr>
          <w:rFonts w:ascii="Cambria" w:hAnsi="Cambria"/>
          <w:i/>
          <w:iCs/>
          <w:sz w:val="19"/>
          <w:szCs w:val="19"/>
        </w:rPr>
        <w:t>w wysokości 19,70 zł</w:t>
      </w:r>
      <w:r w:rsidRPr="003413E2">
        <w:rPr>
          <w:rFonts w:ascii="Cambria" w:hAnsi="Cambria"/>
          <w:sz w:val="23"/>
          <w:szCs w:val="23"/>
        </w:rPr>
        <w:t xml:space="preserve">), określoną </w:t>
      </w:r>
      <w:r w:rsidR="00227A79">
        <w:rPr>
          <w:rFonts w:ascii="Cambria" w:hAnsi="Cambria"/>
          <w:sz w:val="23"/>
          <w:szCs w:val="23"/>
        </w:rPr>
        <w:br/>
      </w:r>
      <w:r w:rsidRPr="003413E2">
        <w:rPr>
          <w:rFonts w:ascii="Cambria" w:hAnsi="Cambria"/>
          <w:sz w:val="23"/>
          <w:szCs w:val="23"/>
        </w:rPr>
        <w:t xml:space="preserve">w przepisach o wysokości minimalnej stawki godzinowej. Co więcej, ww. podstawowa stawka </w:t>
      </w:r>
      <w:r w:rsidRPr="003413E2">
        <w:rPr>
          <w:rFonts w:ascii="Cambria" w:hAnsi="Cambria"/>
          <w:sz w:val="23"/>
          <w:szCs w:val="23"/>
        </w:rPr>
        <w:lastRenderedPageBreak/>
        <w:t xml:space="preserve">wynagrodzenia biegłego </w:t>
      </w:r>
      <w:r w:rsidR="003E072B" w:rsidRPr="003413E2">
        <w:rPr>
          <w:rFonts w:ascii="Cambria" w:hAnsi="Cambria"/>
          <w:sz w:val="23"/>
          <w:szCs w:val="23"/>
        </w:rPr>
        <w:t xml:space="preserve">od 1 lipca 2023r. będzie </w:t>
      </w:r>
      <w:r w:rsidRPr="003413E2">
        <w:rPr>
          <w:rFonts w:ascii="Cambria" w:hAnsi="Cambria"/>
          <w:sz w:val="23"/>
          <w:szCs w:val="23"/>
        </w:rPr>
        <w:t>niższa niż minimalna stawka godzinowa, która będzie wynosi</w:t>
      </w:r>
      <w:r w:rsidR="003E072B">
        <w:rPr>
          <w:rFonts w:ascii="Cambria" w:hAnsi="Cambria"/>
          <w:sz w:val="23"/>
          <w:szCs w:val="23"/>
        </w:rPr>
        <w:t>ć</w:t>
      </w:r>
      <w:r w:rsidRPr="003413E2">
        <w:rPr>
          <w:rFonts w:ascii="Cambria" w:hAnsi="Cambria"/>
          <w:sz w:val="23"/>
          <w:szCs w:val="23"/>
        </w:rPr>
        <w:t xml:space="preserve"> 23,50 zł za godzinę pracy.    </w:t>
      </w:r>
    </w:p>
    <w:p w14:paraId="2EF4F0C4" w14:textId="77777777" w:rsidR="003413E2" w:rsidRDefault="003413E2" w:rsidP="00090763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35DFB8A5" w14:textId="62BB4F75" w:rsidR="00A66484" w:rsidRDefault="00A66484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46E41A37" w14:textId="434E9D5D" w:rsidR="00A66484" w:rsidRDefault="003E072B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  <w:r w:rsidRPr="003E072B">
        <w:rPr>
          <w:rFonts w:ascii="Cambria" w:hAnsi="Cambria"/>
          <w:sz w:val="23"/>
          <w:szCs w:val="23"/>
        </w:rPr>
        <w:t xml:space="preserve">Biorąc powyższe pod uwagę, konieczne jest natychmiastowe zwiększenie stawki godzinowej biegłych lekarzy </w:t>
      </w:r>
      <w:r w:rsidR="00AB1FFF">
        <w:rPr>
          <w:rFonts w:ascii="Cambria" w:hAnsi="Cambria"/>
          <w:sz w:val="23"/>
          <w:szCs w:val="23"/>
        </w:rPr>
        <w:t xml:space="preserve">w każdej z powyższych kategorii </w:t>
      </w:r>
      <w:r w:rsidRPr="003E072B">
        <w:rPr>
          <w:rFonts w:ascii="Cambria" w:hAnsi="Cambria"/>
          <w:sz w:val="23"/>
          <w:szCs w:val="23"/>
        </w:rPr>
        <w:t xml:space="preserve">- nie mniej niż o 50% jeszcze w tym roku i kolejne zwiększenie w kolejnych kilku latach. </w:t>
      </w:r>
      <w:r w:rsidR="00923BE9">
        <w:rPr>
          <w:rFonts w:ascii="Cambria" w:hAnsi="Cambria"/>
          <w:sz w:val="23"/>
          <w:szCs w:val="23"/>
        </w:rPr>
        <w:t>Wyłącznie szybkie i zauważalne p</w:t>
      </w:r>
      <w:r w:rsidR="002B2585">
        <w:rPr>
          <w:rFonts w:ascii="Cambria" w:hAnsi="Cambria"/>
          <w:sz w:val="23"/>
          <w:szCs w:val="23"/>
        </w:rPr>
        <w:t xml:space="preserve">odwyższenie wynagrodzenia </w:t>
      </w:r>
      <w:r w:rsidR="00923BE9">
        <w:rPr>
          <w:rFonts w:ascii="Cambria" w:hAnsi="Cambria"/>
          <w:sz w:val="23"/>
          <w:szCs w:val="23"/>
        </w:rPr>
        <w:t xml:space="preserve">za godzinę pracy, </w:t>
      </w:r>
      <w:r w:rsidR="002B2585">
        <w:rPr>
          <w:rFonts w:ascii="Cambria" w:hAnsi="Cambria"/>
          <w:sz w:val="23"/>
          <w:szCs w:val="23"/>
        </w:rPr>
        <w:t>pozwoli na stopniowe zanikanie istniejącego od wielu lat p</w:t>
      </w:r>
      <w:r w:rsidR="002B2585" w:rsidRPr="00090763">
        <w:rPr>
          <w:rFonts w:ascii="Cambria" w:hAnsi="Cambria"/>
          <w:sz w:val="23"/>
          <w:szCs w:val="23"/>
        </w:rPr>
        <w:t>roblem</w:t>
      </w:r>
      <w:r w:rsidR="002B2585">
        <w:rPr>
          <w:rFonts w:ascii="Cambria" w:hAnsi="Cambria"/>
          <w:sz w:val="23"/>
          <w:szCs w:val="23"/>
        </w:rPr>
        <w:t>u</w:t>
      </w:r>
      <w:r w:rsidR="002B2585" w:rsidRPr="00090763">
        <w:rPr>
          <w:rFonts w:ascii="Cambria" w:hAnsi="Cambria"/>
          <w:sz w:val="23"/>
          <w:szCs w:val="23"/>
        </w:rPr>
        <w:t xml:space="preserve"> zmniejszającej się liczby lekarzy, którzy podejm</w:t>
      </w:r>
      <w:r w:rsidR="002B2585">
        <w:rPr>
          <w:rFonts w:ascii="Cambria" w:hAnsi="Cambria"/>
          <w:sz w:val="23"/>
          <w:szCs w:val="23"/>
        </w:rPr>
        <w:t>uj</w:t>
      </w:r>
      <w:r w:rsidR="002B2585" w:rsidRPr="00090763">
        <w:rPr>
          <w:rFonts w:ascii="Cambria" w:hAnsi="Cambria"/>
          <w:sz w:val="23"/>
          <w:szCs w:val="23"/>
        </w:rPr>
        <w:t xml:space="preserve">ą się wydania opinii w sprawach </w:t>
      </w:r>
      <w:r w:rsidR="00AB1FFF">
        <w:rPr>
          <w:rFonts w:ascii="Cambria" w:hAnsi="Cambria"/>
          <w:sz w:val="23"/>
          <w:szCs w:val="23"/>
        </w:rPr>
        <w:t>cywilnych i karnych</w:t>
      </w:r>
      <w:r w:rsidR="00923BE9">
        <w:rPr>
          <w:rFonts w:ascii="Cambria" w:hAnsi="Cambria"/>
          <w:sz w:val="23"/>
          <w:szCs w:val="23"/>
        </w:rPr>
        <w:t xml:space="preserve">. </w:t>
      </w:r>
    </w:p>
    <w:p w14:paraId="62D8A020" w14:textId="77777777" w:rsidR="003E072B" w:rsidRDefault="003E072B" w:rsidP="00B66915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5DBB9DBC" w14:textId="019F1B3E" w:rsidR="00471B1B" w:rsidRDefault="00471B1B" w:rsidP="00471B1B">
      <w:pPr>
        <w:spacing w:after="0" w:line="276" w:lineRule="auto"/>
        <w:ind w:firstLine="708"/>
        <w:jc w:val="both"/>
        <w:rPr>
          <w:rFonts w:ascii="Cambria" w:hAnsi="Cambria"/>
          <w:sz w:val="23"/>
          <w:szCs w:val="23"/>
        </w:rPr>
      </w:pPr>
    </w:p>
    <w:p w14:paraId="4FE4BE8A" w14:textId="77777777" w:rsidR="00471B1B" w:rsidRDefault="00471B1B" w:rsidP="00471B1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6D7330" w14:textId="7FDBF3F0" w:rsidR="00D57824" w:rsidRDefault="00CF580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Sekretarz Okręgowej Rady Lekarskiej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2D18D1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>rezes Okręgowej Rady Lekarskiej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w Gdańsku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w Gdańsku</w:t>
      </w:r>
    </w:p>
    <w:p w14:paraId="64E8E0F6" w14:textId="77777777" w:rsidR="00D57824" w:rsidRDefault="00CF5807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50B261E" w14:textId="7460AA3C" w:rsidR="00D57824" w:rsidRDefault="00CF5807">
      <w:pPr>
        <w:spacing w:after="0" w:line="360" w:lineRule="auto"/>
      </w:pPr>
      <w:r>
        <w:rPr>
          <w:rFonts w:ascii="Times New Roman" w:hAnsi="Times New Roman" w:cs="Times New Roman"/>
          <w:i/>
          <w:sz w:val="20"/>
          <w:szCs w:val="20"/>
        </w:rPr>
        <w:t xml:space="preserve">   lek. Krzysztof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Wójcikiewicz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2D18D1">
        <w:rPr>
          <w:rFonts w:ascii="Times New Roman" w:hAnsi="Times New Roman" w:cs="Times New Roman"/>
          <w:i/>
          <w:sz w:val="20"/>
          <w:szCs w:val="20"/>
        </w:rPr>
        <w:t xml:space="preserve">lek. dent. Dariusz </w:t>
      </w:r>
      <w:proofErr w:type="spellStart"/>
      <w:r w:rsidR="002D18D1">
        <w:rPr>
          <w:rFonts w:ascii="Times New Roman" w:hAnsi="Times New Roman" w:cs="Times New Roman"/>
          <w:i/>
          <w:sz w:val="20"/>
          <w:szCs w:val="20"/>
        </w:rPr>
        <w:t>Kutella</w:t>
      </w:r>
      <w:proofErr w:type="spellEnd"/>
      <w:r w:rsidR="002D18D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D5782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24"/>
    <w:rsid w:val="00090763"/>
    <w:rsid w:val="00095A5C"/>
    <w:rsid w:val="000C3D95"/>
    <w:rsid w:val="001273A1"/>
    <w:rsid w:val="001E1A19"/>
    <w:rsid w:val="00227A79"/>
    <w:rsid w:val="002447FE"/>
    <w:rsid w:val="002A05EC"/>
    <w:rsid w:val="002B2585"/>
    <w:rsid w:val="002D18D1"/>
    <w:rsid w:val="002D7CD3"/>
    <w:rsid w:val="003413E2"/>
    <w:rsid w:val="003B464A"/>
    <w:rsid w:val="003E072B"/>
    <w:rsid w:val="00442311"/>
    <w:rsid w:val="00450A15"/>
    <w:rsid w:val="00471B1B"/>
    <w:rsid w:val="005321B0"/>
    <w:rsid w:val="00626CE9"/>
    <w:rsid w:val="007E71B1"/>
    <w:rsid w:val="00923BE9"/>
    <w:rsid w:val="00A35C7A"/>
    <w:rsid w:val="00A66484"/>
    <w:rsid w:val="00AB1FFF"/>
    <w:rsid w:val="00B66915"/>
    <w:rsid w:val="00CD0DDF"/>
    <w:rsid w:val="00CF5807"/>
    <w:rsid w:val="00D57824"/>
    <w:rsid w:val="00EA5789"/>
    <w:rsid w:val="00EC56C8"/>
    <w:rsid w:val="00F95D01"/>
    <w:rsid w:val="00FA0509"/>
    <w:rsid w:val="00FD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336BA"/>
  <w15:docId w15:val="{4F080A63-A815-4107-863E-370DBD70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1C263C"/>
    <w:rPr>
      <w:color w:val="0000FF"/>
      <w:u w:val="single"/>
    </w:rPr>
  </w:style>
  <w:style w:type="character" w:customStyle="1" w:styleId="alb">
    <w:name w:val="a_lb"/>
    <w:basedOn w:val="Domylnaczcionkaakapitu"/>
    <w:qFormat/>
    <w:rsid w:val="00565947"/>
  </w:style>
  <w:style w:type="character" w:customStyle="1" w:styleId="alb-s">
    <w:name w:val="a_lb-s"/>
    <w:basedOn w:val="Domylnaczcionkaakapitu"/>
    <w:qFormat/>
    <w:rsid w:val="00565947"/>
  </w:style>
  <w:style w:type="character" w:customStyle="1" w:styleId="fn-ref">
    <w:name w:val="fn-ref"/>
    <w:basedOn w:val="Domylnaczcionkaakapitu"/>
    <w:qFormat/>
    <w:rsid w:val="00565947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PMF</dc:creator>
  <dc:description/>
  <cp:lastModifiedBy>OIL 1126</cp:lastModifiedBy>
  <cp:revision>6</cp:revision>
  <cp:lastPrinted>2022-09-19T12:12:00Z</cp:lastPrinted>
  <dcterms:created xsi:type="dcterms:W3CDTF">2022-09-19T12:12:00Z</dcterms:created>
  <dcterms:modified xsi:type="dcterms:W3CDTF">2022-09-19T12:39:00Z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