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B1B1" w14:textId="77777777" w:rsidR="00B10FD3" w:rsidRPr="002D7CCB" w:rsidRDefault="00B10FD3" w:rsidP="00B1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259862" w14:textId="12427790" w:rsidR="00B10FD3" w:rsidRPr="002D7CCB" w:rsidRDefault="00B10FD3" w:rsidP="00B10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106889876"/>
      <w:r w:rsidRPr="002D7CCB">
        <w:rPr>
          <w:rFonts w:ascii="Times New Roman" w:hAnsi="Times New Roman"/>
          <w:b/>
          <w:sz w:val="24"/>
          <w:szCs w:val="24"/>
        </w:rPr>
        <w:t xml:space="preserve">nr </w:t>
      </w:r>
      <w:r w:rsidR="00F8339C">
        <w:rPr>
          <w:rFonts w:ascii="Times New Roman" w:hAnsi="Times New Roman"/>
          <w:b/>
          <w:sz w:val="24"/>
          <w:szCs w:val="24"/>
        </w:rPr>
        <w:t>9</w:t>
      </w:r>
      <w:r w:rsidR="00781F1B">
        <w:rPr>
          <w:rFonts w:ascii="Times New Roman" w:hAnsi="Times New Roman"/>
          <w:b/>
          <w:sz w:val="24"/>
          <w:szCs w:val="24"/>
        </w:rPr>
        <w:t>9</w:t>
      </w:r>
      <w:r w:rsidRPr="002D7CCB">
        <w:rPr>
          <w:rFonts w:ascii="Times New Roman" w:hAnsi="Times New Roman"/>
          <w:b/>
          <w:sz w:val="24"/>
          <w:szCs w:val="24"/>
        </w:rPr>
        <w:t>/22/</w:t>
      </w:r>
      <w:proofErr w:type="spellStart"/>
      <w:r w:rsidRPr="002D7CCB">
        <w:rPr>
          <w:rFonts w:ascii="Times New Roman" w:hAnsi="Times New Roman"/>
          <w:b/>
          <w:sz w:val="24"/>
          <w:szCs w:val="24"/>
        </w:rPr>
        <w:t>Rd</w:t>
      </w:r>
      <w:proofErr w:type="spellEnd"/>
    </w:p>
    <w:p w14:paraId="1053D394" w14:textId="77777777" w:rsidR="00B10FD3" w:rsidRPr="002D7CCB" w:rsidRDefault="00B10FD3" w:rsidP="00B10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Okręgowej Rady Lekarskiej w Gdańsku</w:t>
      </w:r>
    </w:p>
    <w:p w14:paraId="7AE87E7F" w14:textId="7EC19950" w:rsidR="00B10FD3" w:rsidRPr="002D7CCB" w:rsidRDefault="00B10FD3" w:rsidP="00B10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22 września</w:t>
      </w:r>
      <w:r w:rsidRPr="002D7CC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2D7CCB">
        <w:rPr>
          <w:rFonts w:ascii="Times New Roman" w:hAnsi="Times New Roman"/>
          <w:b/>
          <w:sz w:val="24"/>
          <w:szCs w:val="24"/>
        </w:rPr>
        <w:t>r.</w:t>
      </w:r>
    </w:p>
    <w:p w14:paraId="5F7D85C4" w14:textId="3DEFAF2D" w:rsidR="00B10FD3" w:rsidRPr="002D7CCB" w:rsidRDefault="00B10FD3" w:rsidP="00B10FD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7CCB">
        <w:rPr>
          <w:rFonts w:ascii="Times New Roman" w:hAnsi="Times New Roman"/>
          <w:i/>
          <w:sz w:val="24"/>
          <w:szCs w:val="24"/>
        </w:rPr>
        <w:t xml:space="preserve">w sprawie </w:t>
      </w:r>
      <w:bookmarkEnd w:id="0"/>
      <w:r>
        <w:rPr>
          <w:rFonts w:ascii="Times New Roman" w:hAnsi="Times New Roman"/>
          <w:i/>
          <w:sz w:val="24"/>
          <w:szCs w:val="24"/>
        </w:rPr>
        <w:t xml:space="preserve">przyjęcia ramowego regulaminu </w:t>
      </w:r>
      <w:r w:rsidRPr="00B10FD3">
        <w:rPr>
          <w:rFonts w:ascii="Times New Roman" w:hAnsi="Times New Roman"/>
          <w:i/>
          <w:sz w:val="24"/>
          <w:szCs w:val="24"/>
        </w:rPr>
        <w:t xml:space="preserve">komisji działających przy </w:t>
      </w:r>
      <w:r>
        <w:rPr>
          <w:rFonts w:ascii="Times New Roman" w:hAnsi="Times New Roman"/>
          <w:i/>
          <w:sz w:val="24"/>
          <w:szCs w:val="24"/>
        </w:rPr>
        <w:t>O</w:t>
      </w:r>
      <w:r w:rsidRPr="00B10FD3">
        <w:rPr>
          <w:rFonts w:ascii="Times New Roman" w:hAnsi="Times New Roman"/>
          <w:i/>
          <w:sz w:val="24"/>
          <w:szCs w:val="24"/>
        </w:rPr>
        <w:t xml:space="preserve">kręgowej </w:t>
      </w:r>
      <w:r>
        <w:rPr>
          <w:rFonts w:ascii="Times New Roman" w:hAnsi="Times New Roman"/>
          <w:i/>
          <w:sz w:val="24"/>
          <w:szCs w:val="24"/>
        </w:rPr>
        <w:t>I</w:t>
      </w:r>
      <w:r w:rsidRPr="00B10FD3">
        <w:rPr>
          <w:rFonts w:ascii="Times New Roman" w:hAnsi="Times New Roman"/>
          <w:i/>
          <w:sz w:val="24"/>
          <w:szCs w:val="24"/>
        </w:rPr>
        <w:t xml:space="preserve">zbie </w:t>
      </w:r>
      <w:r>
        <w:rPr>
          <w:rFonts w:ascii="Times New Roman" w:hAnsi="Times New Roman"/>
          <w:i/>
          <w:sz w:val="24"/>
          <w:szCs w:val="24"/>
        </w:rPr>
        <w:t>L</w:t>
      </w:r>
      <w:r w:rsidRPr="00B10FD3">
        <w:rPr>
          <w:rFonts w:ascii="Times New Roman" w:hAnsi="Times New Roman"/>
          <w:i/>
          <w:sz w:val="24"/>
          <w:szCs w:val="24"/>
        </w:rPr>
        <w:t xml:space="preserve">ekarskiej w </w:t>
      </w:r>
      <w:r>
        <w:rPr>
          <w:rFonts w:ascii="Times New Roman" w:hAnsi="Times New Roman"/>
          <w:i/>
          <w:sz w:val="24"/>
          <w:szCs w:val="24"/>
        </w:rPr>
        <w:t>G</w:t>
      </w:r>
      <w:r w:rsidRPr="00B10FD3">
        <w:rPr>
          <w:rFonts w:ascii="Times New Roman" w:hAnsi="Times New Roman"/>
          <w:i/>
          <w:sz w:val="24"/>
          <w:szCs w:val="24"/>
        </w:rPr>
        <w:t>dańsku</w:t>
      </w:r>
    </w:p>
    <w:p w14:paraId="6D819A73" w14:textId="77777777" w:rsidR="00B10FD3" w:rsidRPr="002D7CCB" w:rsidRDefault="00B10FD3" w:rsidP="00B10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00F1D59" w14:textId="77777777" w:rsidR="00B10FD3" w:rsidRPr="002D7CCB" w:rsidRDefault="00B10FD3" w:rsidP="00B10FD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7EE5A4A3" w14:textId="77777777" w:rsidR="00B10FD3" w:rsidRPr="002D7CCB" w:rsidRDefault="00B10FD3" w:rsidP="00B10FD3">
      <w:pPr>
        <w:pStyle w:val="Tytu"/>
        <w:ind w:firstLine="708"/>
        <w:jc w:val="both"/>
        <w:rPr>
          <w:szCs w:val="24"/>
        </w:rPr>
      </w:pPr>
      <w:r w:rsidRPr="002D7CCB">
        <w:rPr>
          <w:szCs w:val="24"/>
        </w:rPr>
        <w:t xml:space="preserve">Na podstawie art. 26 ust. 3 w zw. z art. 5 pkt 23 i art. 25 pkt 4 ustawy z dnia 2 grudnia 2009r. o izbach lekarskich (j.t. Dz.U. z 2021r. poz. 1342 z </w:t>
      </w:r>
      <w:proofErr w:type="spellStart"/>
      <w:r w:rsidRPr="002D7CCB">
        <w:rPr>
          <w:szCs w:val="24"/>
        </w:rPr>
        <w:t>późn</w:t>
      </w:r>
      <w:proofErr w:type="spellEnd"/>
      <w:r w:rsidRPr="002D7CCB">
        <w:rPr>
          <w:szCs w:val="24"/>
        </w:rPr>
        <w:t xml:space="preserve">. zm.), uchwala się, co następuje: </w:t>
      </w:r>
    </w:p>
    <w:p w14:paraId="4AEA0217" w14:textId="77777777" w:rsidR="00B10FD3" w:rsidRPr="002D7CCB" w:rsidRDefault="00B10FD3" w:rsidP="00B1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5F1662" w14:textId="77777777" w:rsidR="00B10FD3" w:rsidRDefault="00B10FD3" w:rsidP="00B1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A61E6" w14:textId="77777777" w:rsidR="00B10FD3" w:rsidRDefault="00B10FD3" w:rsidP="00B1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AAC83" w14:textId="77777777" w:rsidR="00B10FD3" w:rsidRPr="002D7CCB" w:rsidRDefault="00B10FD3" w:rsidP="00B10F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§1</w:t>
      </w:r>
    </w:p>
    <w:p w14:paraId="34EBB4B2" w14:textId="7156DB16" w:rsidR="00B10FD3" w:rsidRDefault="00B10FD3" w:rsidP="00B10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ramowy regulamin </w:t>
      </w:r>
      <w:r w:rsidRPr="00B10FD3">
        <w:rPr>
          <w:rFonts w:ascii="Times New Roman" w:hAnsi="Times New Roman"/>
          <w:sz w:val="24"/>
          <w:szCs w:val="24"/>
        </w:rPr>
        <w:t>komisji działających przy Okręgowej Izbie Lekarskiej w</w:t>
      </w:r>
      <w:r w:rsidR="00201B72">
        <w:rPr>
          <w:rFonts w:ascii="Times New Roman" w:hAnsi="Times New Roman"/>
          <w:sz w:val="24"/>
          <w:szCs w:val="24"/>
        </w:rPr>
        <w:t> </w:t>
      </w:r>
      <w:r w:rsidRPr="00B10FD3">
        <w:rPr>
          <w:rFonts w:ascii="Times New Roman" w:hAnsi="Times New Roman"/>
          <w:sz w:val="24"/>
          <w:szCs w:val="24"/>
        </w:rPr>
        <w:t>Gdańsku</w:t>
      </w:r>
      <w:r>
        <w:rPr>
          <w:rFonts w:ascii="Times New Roman" w:hAnsi="Times New Roman"/>
          <w:sz w:val="24"/>
          <w:szCs w:val="24"/>
        </w:rPr>
        <w:t>.</w:t>
      </w:r>
    </w:p>
    <w:p w14:paraId="517FDC44" w14:textId="77777777" w:rsidR="00B10FD3" w:rsidRPr="002D7CCB" w:rsidRDefault="00B10FD3" w:rsidP="00B10F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§2</w:t>
      </w:r>
    </w:p>
    <w:p w14:paraId="3132011C" w14:textId="63F8BA9C" w:rsidR="00B10FD3" w:rsidRPr="002D7CCB" w:rsidRDefault="00B10FD3" w:rsidP="00B10F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>przyjętego</w:t>
      </w:r>
      <w:r w:rsidRPr="002D7CCB">
        <w:rPr>
          <w:rFonts w:ascii="Times New Roman" w:hAnsi="Times New Roman"/>
          <w:sz w:val="24"/>
          <w:szCs w:val="24"/>
        </w:rPr>
        <w:t xml:space="preserve"> regulaminu stanowi załącznik do niniejszej uchwały.</w:t>
      </w:r>
    </w:p>
    <w:p w14:paraId="3E911198" w14:textId="77777777" w:rsidR="00B10FD3" w:rsidRPr="002D7CCB" w:rsidRDefault="00B10FD3" w:rsidP="00B10F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§3</w:t>
      </w:r>
    </w:p>
    <w:p w14:paraId="5E5CD0E7" w14:textId="77777777" w:rsidR="00B10FD3" w:rsidRPr="002D7CCB" w:rsidRDefault="00B10FD3" w:rsidP="00B10F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9C72235" w14:textId="77777777" w:rsidR="00B10FD3" w:rsidRPr="002D7CCB" w:rsidRDefault="00B10FD3" w:rsidP="00B10F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8217F" w14:textId="77777777" w:rsidR="00B10FD3" w:rsidRPr="002D7CCB" w:rsidRDefault="00B10FD3" w:rsidP="00B10F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9E199" w14:textId="77777777" w:rsidR="00B10FD3" w:rsidRPr="00403E73" w:rsidRDefault="00B10FD3" w:rsidP="00B10FD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2E4089F8" w14:textId="77777777" w:rsidR="00B10FD3" w:rsidRPr="00403E73" w:rsidRDefault="00B10FD3" w:rsidP="00B10FD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403E73">
        <w:rPr>
          <w:rFonts w:ascii="Times New Roman" w:hAnsi="Times New Roman"/>
          <w:i/>
          <w:iCs/>
          <w:sz w:val="20"/>
          <w:szCs w:val="20"/>
        </w:rPr>
        <w:t xml:space="preserve">Sekretarz Okręgowej Rady Lekarskiej 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>Prezes Okręgowej Rady Lekarskiej</w:t>
      </w:r>
    </w:p>
    <w:p w14:paraId="7CF9AB55" w14:textId="77777777" w:rsidR="00B10FD3" w:rsidRPr="00403E73" w:rsidRDefault="00B10FD3" w:rsidP="00B10FD3">
      <w:pPr>
        <w:spacing w:after="0" w:line="240" w:lineRule="auto"/>
        <w:ind w:left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  <w:r w:rsidRPr="00403E73">
        <w:rPr>
          <w:rFonts w:ascii="Times New Roman" w:hAnsi="Times New Roman"/>
          <w:i/>
          <w:iCs/>
          <w:sz w:val="20"/>
          <w:szCs w:val="20"/>
        </w:rPr>
        <w:t>w Gdańsku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403E73">
        <w:rPr>
          <w:rFonts w:ascii="Times New Roman" w:hAnsi="Times New Roman"/>
          <w:i/>
          <w:iCs/>
          <w:sz w:val="20"/>
          <w:szCs w:val="20"/>
        </w:rPr>
        <w:t xml:space="preserve">  w  Gdańsku</w:t>
      </w:r>
    </w:p>
    <w:p w14:paraId="112EDD95" w14:textId="77777777" w:rsidR="00B10FD3" w:rsidRDefault="00B10FD3" w:rsidP="00B10FD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DF760CA" w14:textId="77777777" w:rsidR="00B10FD3" w:rsidRDefault="00B10FD3" w:rsidP="00B10FD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49000C" w14:textId="77777777" w:rsidR="00B10FD3" w:rsidRPr="00403E73" w:rsidRDefault="00B10FD3" w:rsidP="00B10FD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9939DF4" w14:textId="77777777" w:rsidR="00B10FD3" w:rsidRPr="00403E73" w:rsidRDefault="00B10FD3" w:rsidP="00B10FD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F1F926E" w14:textId="77777777" w:rsidR="00B10FD3" w:rsidRPr="00403E73" w:rsidRDefault="00B10FD3" w:rsidP="00B10FD3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lek. Krzysztof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Wójcikiewicz</w:t>
      </w:r>
      <w:proofErr w:type="spellEnd"/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        lek. dent. Dariusz </w:t>
      </w:r>
      <w:proofErr w:type="spellStart"/>
      <w:r w:rsidRPr="00403E73">
        <w:rPr>
          <w:rFonts w:ascii="Times New Roman" w:hAnsi="Times New Roman"/>
          <w:i/>
          <w:iCs/>
          <w:sz w:val="20"/>
          <w:szCs w:val="20"/>
        </w:rPr>
        <w:t>Kutella</w:t>
      </w:r>
      <w:proofErr w:type="spellEnd"/>
    </w:p>
    <w:p w14:paraId="494131F2" w14:textId="77777777" w:rsidR="00B10FD3" w:rsidRDefault="00B10FD3" w:rsidP="00B10FD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525DC4A" w14:textId="77777777" w:rsidR="00B10FD3" w:rsidRDefault="00B10FD3" w:rsidP="00B10FD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F6C6DDD" w14:textId="77777777" w:rsidR="00DA2BF2" w:rsidRDefault="00DA2BF2"/>
    <w:sectPr w:rsidR="00DA2BF2" w:rsidSect="0073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3"/>
    <w:rsid w:val="00201B72"/>
    <w:rsid w:val="00781F1B"/>
    <w:rsid w:val="00B10FD3"/>
    <w:rsid w:val="00DA2BF2"/>
    <w:rsid w:val="00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4E60"/>
  <w15:chartTrackingRefBased/>
  <w15:docId w15:val="{54F28A33-D113-4630-91B4-2C6416A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D3"/>
    <w:pPr>
      <w:ind w:left="720"/>
      <w:contextualSpacing/>
    </w:pPr>
  </w:style>
  <w:style w:type="paragraph" w:customStyle="1" w:styleId="Standard">
    <w:name w:val="Standard"/>
    <w:rsid w:val="00B10FD3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10F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0F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 OIL</dc:creator>
  <cp:keywords/>
  <dc:description/>
  <cp:lastModifiedBy>KKM OIL</cp:lastModifiedBy>
  <cp:revision>4</cp:revision>
  <dcterms:created xsi:type="dcterms:W3CDTF">2022-09-22T15:09:00Z</dcterms:created>
  <dcterms:modified xsi:type="dcterms:W3CDTF">2022-09-22T15:39:00Z</dcterms:modified>
</cp:coreProperties>
</file>