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9635" w14:textId="04D4D1CA" w:rsidR="00C26E0E" w:rsidRDefault="00C26E0E" w:rsidP="00C26E0E">
      <w:pPr>
        <w:spacing w:line="276" w:lineRule="auto"/>
        <w:jc w:val="center"/>
        <w:rPr>
          <w:b/>
        </w:rPr>
      </w:pPr>
      <w:r>
        <w:rPr>
          <w:b/>
        </w:rPr>
        <w:t xml:space="preserve">Uchwała nr </w:t>
      </w:r>
      <w:r w:rsidR="002E372D">
        <w:rPr>
          <w:b/>
        </w:rPr>
        <w:t>84</w:t>
      </w:r>
      <w:r>
        <w:rPr>
          <w:b/>
        </w:rPr>
        <w:t>/22/Rd</w:t>
      </w:r>
    </w:p>
    <w:p w14:paraId="4938262D" w14:textId="77777777" w:rsidR="00C26E0E" w:rsidRDefault="00C26E0E" w:rsidP="00C26E0E">
      <w:pPr>
        <w:spacing w:line="276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A1D7729" w14:textId="0484F899" w:rsidR="00C26E0E" w:rsidRDefault="00C26E0E" w:rsidP="00C26E0E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5732EC">
        <w:rPr>
          <w:b/>
        </w:rPr>
        <w:t>23 czerwca</w:t>
      </w:r>
      <w:r>
        <w:rPr>
          <w:b/>
        </w:rPr>
        <w:t xml:space="preserve"> 2022r.</w:t>
      </w:r>
    </w:p>
    <w:p w14:paraId="277123C8" w14:textId="57DBC1F5" w:rsidR="00C26E0E" w:rsidRDefault="00C26E0E" w:rsidP="00C26E0E">
      <w:pPr>
        <w:spacing w:line="276" w:lineRule="auto"/>
        <w:jc w:val="center"/>
        <w:rPr>
          <w:i/>
        </w:rPr>
      </w:pPr>
      <w:r>
        <w:rPr>
          <w:i/>
        </w:rPr>
        <w:t xml:space="preserve">w sprawie </w:t>
      </w:r>
      <w:r w:rsidR="005732EC">
        <w:rPr>
          <w:i/>
        </w:rPr>
        <w:t>składu Zespołu ds. wsparcia lekarzy imigrantów</w:t>
      </w:r>
    </w:p>
    <w:p w14:paraId="3A7678DD" w14:textId="77777777" w:rsidR="00C26E0E" w:rsidRDefault="00C26E0E" w:rsidP="00C26E0E">
      <w:pPr>
        <w:spacing w:line="276" w:lineRule="auto"/>
        <w:jc w:val="both"/>
      </w:pPr>
    </w:p>
    <w:p w14:paraId="6E077B84" w14:textId="7C41B2FC" w:rsidR="00C26E0E" w:rsidRDefault="00C26E0E" w:rsidP="00C26E0E">
      <w:pPr>
        <w:spacing w:line="276" w:lineRule="auto"/>
        <w:ind w:firstLine="708"/>
        <w:jc w:val="both"/>
      </w:pPr>
      <w:r>
        <w:t>Na podstawie §12 ust.2 i 3 Regulaminu Okręgowej Rady Lekarskiej (załącznik do uchwały nr 12/2017/Z XXV Okręgowego Zjazdu Lekarzy w Gdańsku z dnia 18 marca 2017r.) uchwala się co następuje:</w:t>
      </w:r>
    </w:p>
    <w:p w14:paraId="7F7C7098" w14:textId="77777777" w:rsidR="005732EC" w:rsidRDefault="005732EC" w:rsidP="00C26E0E">
      <w:pPr>
        <w:spacing w:line="276" w:lineRule="auto"/>
        <w:ind w:firstLine="708"/>
        <w:jc w:val="both"/>
      </w:pPr>
    </w:p>
    <w:p w14:paraId="301A70DD" w14:textId="77777777" w:rsidR="00C26E0E" w:rsidRDefault="00C26E0E" w:rsidP="00DB7C1A">
      <w:pPr>
        <w:spacing w:line="276" w:lineRule="auto"/>
        <w:jc w:val="center"/>
      </w:pPr>
      <w:r>
        <w:t>§1</w:t>
      </w:r>
    </w:p>
    <w:p w14:paraId="067B6456" w14:textId="13329927" w:rsidR="00BC67B3" w:rsidRDefault="00C26E0E" w:rsidP="005732EC">
      <w:pPr>
        <w:spacing w:line="276" w:lineRule="auto"/>
        <w:ind w:firstLine="708"/>
        <w:jc w:val="both"/>
      </w:pPr>
      <w:r>
        <w:t xml:space="preserve">Okręgowa Rada Lekarska </w:t>
      </w:r>
      <w:r w:rsidR="005732EC">
        <w:t>powołuje do składu Zespołu ds. wsparcia lekarzy imigrantów kadencji 2022-2026 następujące osoby:</w:t>
      </w:r>
    </w:p>
    <w:p w14:paraId="172A230B" w14:textId="7380EA5A" w:rsidR="005732EC" w:rsidRDefault="005732EC" w:rsidP="005732EC">
      <w:pPr>
        <w:spacing w:line="276" w:lineRule="auto"/>
        <w:ind w:firstLine="708"/>
        <w:jc w:val="both"/>
      </w:pPr>
      <w:r>
        <w:t>- kol. Sergii Gir</w:t>
      </w:r>
      <w:r w:rsidR="002E372D">
        <w:t>n</w:t>
      </w:r>
      <w:r>
        <w:t>yi – Przewodniczący Zespołu,</w:t>
      </w:r>
    </w:p>
    <w:p w14:paraId="6BBF748B" w14:textId="5DF0D7EF" w:rsidR="005732EC" w:rsidRDefault="005732EC" w:rsidP="005732EC">
      <w:pPr>
        <w:spacing w:line="276" w:lineRule="auto"/>
        <w:ind w:firstLine="708"/>
        <w:jc w:val="both"/>
      </w:pPr>
      <w:r>
        <w:t>- kol. Petro Kravchenko – Wiceprzewodniczący Zespołu,</w:t>
      </w:r>
    </w:p>
    <w:p w14:paraId="7B98D47F" w14:textId="4AD35B24" w:rsidR="005732EC" w:rsidRDefault="005732EC" w:rsidP="005732EC">
      <w:pPr>
        <w:spacing w:line="276" w:lineRule="auto"/>
        <w:ind w:firstLine="708"/>
        <w:jc w:val="both"/>
      </w:pPr>
      <w:r>
        <w:t>- kol. Irena Girna – Członek Zespołu,</w:t>
      </w:r>
    </w:p>
    <w:p w14:paraId="295C4ED1" w14:textId="10F85C1A" w:rsidR="005732EC" w:rsidRDefault="005732EC" w:rsidP="005732EC">
      <w:pPr>
        <w:spacing w:line="276" w:lineRule="auto"/>
        <w:ind w:firstLine="708"/>
        <w:jc w:val="both"/>
      </w:pPr>
      <w:r>
        <w:t>- kol. Roman Budziński – Członek Zespołu</w:t>
      </w:r>
      <w:r w:rsidR="00DB7C1A">
        <w:t>,</w:t>
      </w:r>
    </w:p>
    <w:p w14:paraId="53614432" w14:textId="22F209A5" w:rsidR="002E372D" w:rsidRPr="002117BA" w:rsidRDefault="002E372D" w:rsidP="005732EC">
      <w:pPr>
        <w:spacing w:line="276" w:lineRule="auto"/>
        <w:ind w:firstLine="708"/>
        <w:jc w:val="both"/>
        <w:rPr>
          <w:b/>
          <w:bCs/>
        </w:rPr>
      </w:pPr>
      <w:r>
        <w:t xml:space="preserve">- kol. Marcin Nowiński – Członek </w:t>
      </w:r>
      <w:r w:rsidR="00DB7C1A">
        <w:t>Zespołu.</w:t>
      </w:r>
    </w:p>
    <w:p w14:paraId="3A4742E0" w14:textId="77777777" w:rsidR="00C26E0E" w:rsidRDefault="00C26E0E" w:rsidP="00C26E0E">
      <w:pPr>
        <w:spacing w:line="276" w:lineRule="auto"/>
        <w:jc w:val="both"/>
        <w:rPr>
          <w:b/>
        </w:rPr>
      </w:pPr>
    </w:p>
    <w:p w14:paraId="5ADD68E2" w14:textId="77777777" w:rsidR="00C26E0E" w:rsidRDefault="00C26E0E" w:rsidP="00DB7C1A">
      <w:pPr>
        <w:spacing w:line="276" w:lineRule="auto"/>
        <w:jc w:val="center"/>
      </w:pPr>
      <w:r>
        <w:t>§2</w:t>
      </w:r>
    </w:p>
    <w:p w14:paraId="552CEC14" w14:textId="365A70C0" w:rsidR="00C26E0E" w:rsidRDefault="00C26E0E" w:rsidP="00DB7C1A">
      <w:pPr>
        <w:spacing w:line="276" w:lineRule="auto"/>
        <w:jc w:val="center"/>
      </w:pPr>
      <w:r>
        <w:t>Uchwała wchodzi w życie z dniem podjęcia.</w:t>
      </w:r>
    </w:p>
    <w:p w14:paraId="46A449E5" w14:textId="27B3AF5C" w:rsidR="005732EC" w:rsidRDefault="005732EC" w:rsidP="00C26E0E">
      <w:pPr>
        <w:spacing w:line="276" w:lineRule="auto"/>
        <w:jc w:val="both"/>
      </w:pPr>
    </w:p>
    <w:p w14:paraId="335B15BE" w14:textId="485DF224" w:rsidR="005732EC" w:rsidRDefault="005732EC" w:rsidP="00C26E0E">
      <w:pPr>
        <w:spacing w:line="276" w:lineRule="auto"/>
        <w:jc w:val="both"/>
      </w:pPr>
    </w:p>
    <w:p w14:paraId="571F19EE" w14:textId="77777777" w:rsidR="005732EC" w:rsidRDefault="005732EC" w:rsidP="00C26E0E">
      <w:pPr>
        <w:spacing w:line="276" w:lineRule="auto"/>
        <w:jc w:val="both"/>
      </w:pPr>
    </w:p>
    <w:p w14:paraId="7477CFEC" w14:textId="77777777" w:rsidR="005732EC" w:rsidRPr="005C45E1" w:rsidRDefault="005732EC" w:rsidP="005732EC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33709057" w14:textId="77777777" w:rsidR="005732EC" w:rsidRPr="005C45E1" w:rsidRDefault="005732EC" w:rsidP="005732EC">
      <w:pPr>
        <w:rPr>
          <w:b/>
          <w:i/>
          <w:iCs/>
          <w:sz w:val="20"/>
          <w:szCs w:val="20"/>
        </w:rPr>
      </w:pPr>
    </w:p>
    <w:p w14:paraId="005E19F9" w14:textId="77777777" w:rsidR="005732EC" w:rsidRPr="005C45E1" w:rsidRDefault="005732EC" w:rsidP="005732EC">
      <w:pPr>
        <w:rPr>
          <w:b/>
          <w:i/>
          <w:iCs/>
          <w:sz w:val="20"/>
          <w:szCs w:val="20"/>
        </w:rPr>
      </w:pPr>
    </w:p>
    <w:p w14:paraId="35171A0F" w14:textId="77777777" w:rsidR="005732EC" w:rsidRPr="005C45E1" w:rsidRDefault="005732EC" w:rsidP="005732EC">
      <w:pPr>
        <w:rPr>
          <w:b/>
          <w:i/>
          <w:iCs/>
          <w:sz w:val="20"/>
          <w:szCs w:val="20"/>
        </w:rPr>
      </w:pPr>
    </w:p>
    <w:p w14:paraId="524F788F" w14:textId="77777777" w:rsidR="005732EC" w:rsidRPr="005C45E1" w:rsidRDefault="005732EC" w:rsidP="005732EC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>lek. Krzysztof Wójcikiewicz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>lek. dent. Dariusz Kutella</w:t>
      </w:r>
    </w:p>
    <w:p w14:paraId="44B73A98" w14:textId="4DD0D646" w:rsidR="00020784" w:rsidRDefault="00020784"/>
    <w:p w14:paraId="5FB90A7A" w14:textId="58D3DC5C" w:rsidR="005732EC" w:rsidRDefault="005732EC"/>
    <w:p w14:paraId="52B9A0CB" w14:textId="77777777" w:rsidR="005732EC" w:rsidRDefault="005732EC"/>
    <w:sectPr w:rsidR="0057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E"/>
    <w:rsid w:val="00020784"/>
    <w:rsid w:val="00025D4B"/>
    <w:rsid w:val="002117BA"/>
    <w:rsid w:val="00291F04"/>
    <w:rsid w:val="002E372D"/>
    <w:rsid w:val="00401B90"/>
    <w:rsid w:val="00405D0C"/>
    <w:rsid w:val="005732EC"/>
    <w:rsid w:val="006D1A33"/>
    <w:rsid w:val="00701F42"/>
    <w:rsid w:val="00914A0F"/>
    <w:rsid w:val="009B2141"/>
    <w:rsid w:val="00A65944"/>
    <w:rsid w:val="00AE3681"/>
    <w:rsid w:val="00BC67B3"/>
    <w:rsid w:val="00C26E0E"/>
    <w:rsid w:val="00D57EC5"/>
    <w:rsid w:val="00DB3A6B"/>
    <w:rsid w:val="00DB7C1A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ACD"/>
  <w15:chartTrackingRefBased/>
  <w15:docId w15:val="{2A03392C-9EA0-4E14-881E-F872956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9</cp:revision>
  <cp:lastPrinted>2022-06-08T08:22:00Z</cp:lastPrinted>
  <dcterms:created xsi:type="dcterms:W3CDTF">2022-04-14T10:55:00Z</dcterms:created>
  <dcterms:modified xsi:type="dcterms:W3CDTF">2022-06-23T14:37:00Z</dcterms:modified>
</cp:coreProperties>
</file>