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B14C" w14:textId="548294D8" w:rsidR="00ED61E2" w:rsidRPr="0074009E" w:rsidRDefault="00ED61E2" w:rsidP="00BA6C3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A6C3E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Pr="0074009E">
        <w:rPr>
          <w:rFonts w:ascii="Times New Roman" w:hAnsi="Times New Roman" w:cs="Times New Roman"/>
          <w:b/>
          <w:bCs/>
          <w:sz w:val="24"/>
          <w:szCs w:val="24"/>
        </w:rPr>
        <w:t>/22</w:t>
      </w:r>
      <w:r w:rsidR="00227423" w:rsidRPr="0074009E">
        <w:rPr>
          <w:rFonts w:ascii="Times New Roman" w:hAnsi="Times New Roman" w:cs="Times New Roman"/>
          <w:b/>
          <w:bCs/>
          <w:sz w:val="24"/>
          <w:szCs w:val="24"/>
        </w:rPr>
        <w:t>/R</w:t>
      </w:r>
      <w:r w:rsidR="00BA6C3E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78B86761" w14:textId="379C6D25" w:rsidR="00ED61E2" w:rsidRPr="0074009E" w:rsidRDefault="00ED61E2" w:rsidP="00BA6C3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14:paraId="5562EBF9" w14:textId="42598CFE" w:rsidR="00ED61E2" w:rsidRPr="0074009E" w:rsidRDefault="00ED61E2" w:rsidP="00BA6C3E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009E">
        <w:rPr>
          <w:rFonts w:ascii="Times New Roman" w:hAnsi="Times New Roman" w:cs="Times New Roman"/>
          <w:b/>
          <w:bCs/>
          <w:sz w:val="24"/>
          <w:szCs w:val="24"/>
        </w:rPr>
        <w:t>z dnia 23 czerwca 2022r.</w:t>
      </w:r>
    </w:p>
    <w:p w14:paraId="3A95C457" w14:textId="1E9A1BF1" w:rsidR="00BA6C3E" w:rsidRDefault="00ED61E2" w:rsidP="00BA6C3E">
      <w:pPr>
        <w:pStyle w:val="Default"/>
        <w:spacing w:line="360" w:lineRule="auto"/>
        <w:ind w:left="708" w:hanging="708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74009E">
        <w:rPr>
          <w:rFonts w:ascii="Times New Roman" w:hAnsi="Times New Roman" w:cs="Times New Roman"/>
          <w:i/>
        </w:rPr>
        <w:t xml:space="preserve">w sprawie przyjęcia oferty </w:t>
      </w:r>
      <w:r w:rsidRPr="0074009E">
        <w:rPr>
          <w:rFonts w:ascii="Times New Roman" w:hAnsi="Times New Roman" w:cs="Times New Roman"/>
          <w:bCs/>
          <w:i/>
          <w:shd w:val="clear" w:color="auto" w:fill="FFFFFF"/>
        </w:rPr>
        <w:t>Costa Home sp. z o.o.</w:t>
      </w:r>
      <w:r w:rsidRPr="0074009E">
        <w:rPr>
          <w:rFonts w:ascii="Times New Roman" w:hAnsi="Times New Roman" w:cs="Times New Roman"/>
          <w:i/>
          <w:shd w:val="clear" w:color="auto" w:fill="FFFFFF"/>
        </w:rPr>
        <w:t xml:space="preserve"> z siedzibą w </w:t>
      </w:r>
      <w:r w:rsidR="0074009E" w:rsidRPr="0074009E">
        <w:rPr>
          <w:rFonts w:ascii="Times New Roman" w:hAnsi="Times New Roman" w:cs="Times New Roman"/>
          <w:i/>
          <w:shd w:val="clear" w:color="auto" w:fill="FFFFFF"/>
        </w:rPr>
        <w:t>Gdyni</w:t>
      </w:r>
      <w:r w:rsidR="00BA6C3E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14:paraId="573DE8B1" w14:textId="31A8FA44" w:rsidR="00ED61E2" w:rsidRPr="0074009E" w:rsidRDefault="00ED61E2" w:rsidP="00BA6C3E">
      <w:pPr>
        <w:pStyle w:val="Default"/>
        <w:spacing w:line="360" w:lineRule="auto"/>
        <w:ind w:left="708" w:hanging="708"/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74009E">
        <w:rPr>
          <w:rFonts w:ascii="Times New Roman" w:hAnsi="Times New Roman" w:cs="Times New Roman"/>
          <w:i/>
          <w:shd w:val="clear" w:color="auto" w:fill="FFFFFF"/>
        </w:rPr>
        <w:t xml:space="preserve">z dnia 23  czerwca 2022r. na </w:t>
      </w:r>
      <w:r w:rsidRPr="0074009E">
        <w:rPr>
          <w:rFonts w:ascii="Times New Roman" w:hAnsi="Times New Roman" w:cs="Times New Roman"/>
          <w:i/>
        </w:rPr>
        <w:t>przebudowę zaplecza parkingowego</w:t>
      </w:r>
    </w:p>
    <w:p w14:paraId="1286C6E6" w14:textId="77777777" w:rsidR="002A674A" w:rsidRPr="0074009E" w:rsidRDefault="002A674A" w:rsidP="00ED61E2">
      <w:pPr>
        <w:pStyle w:val="Default"/>
        <w:ind w:left="708" w:hanging="708"/>
        <w:rPr>
          <w:rFonts w:ascii="Times New Roman" w:hAnsi="Times New Roman" w:cs="Times New Roman"/>
          <w:i/>
        </w:rPr>
      </w:pPr>
    </w:p>
    <w:p w14:paraId="4FC6F8E5" w14:textId="77777777" w:rsidR="00ED61E2" w:rsidRPr="0074009E" w:rsidRDefault="00ED61E2" w:rsidP="00ED61E2">
      <w:pPr>
        <w:rPr>
          <w:rFonts w:ascii="Times New Roman" w:hAnsi="Times New Roman" w:cs="Times New Roman"/>
          <w:i/>
          <w:sz w:val="24"/>
          <w:szCs w:val="24"/>
        </w:rPr>
      </w:pPr>
    </w:p>
    <w:p w14:paraId="1F4746A1" w14:textId="3094FAE3" w:rsidR="00ED61E2" w:rsidRPr="0074009E" w:rsidRDefault="00BA6C3E" w:rsidP="00BA6C3E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1E2" w:rsidRPr="0074009E">
        <w:rPr>
          <w:rFonts w:ascii="Times New Roman" w:hAnsi="Times New Roman" w:cs="Times New Roman"/>
          <w:sz w:val="24"/>
          <w:szCs w:val="24"/>
        </w:rPr>
        <w:t>Na podstawie art. 5 pkt 23 ustawy z dnia 2 grudnia 2009r. ustawy z dnia 2 grudnia 2009 r. o izbach lekarskich uchwala się, co następuje:</w:t>
      </w:r>
    </w:p>
    <w:p w14:paraId="30716BA4" w14:textId="77777777" w:rsidR="00ED61E2" w:rsidRPr="0074009E" w:rsidRDefault="00ED61E2" w:rsidP="00ED61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B45AD" w14:textId="77777777" w:rsidR="00ED61E2" w:rsidRPr="0074009E" w:rsidRDefault="00ED61E2" w:rsidP="00BA6C3E">
      <w:pPr>
        <w:pStyle w:val="NormalnyWeb"/>
        <w:spacing w:line="360" w:lineRule="auto"/>
        <w:jc w:val="center"/>
        <w:rPr>
          <w:b/>
          <w:bCs/>
        </w:rPr>
      </w:pPr>
      <w:r w:rsidRPr="0074009E">
        <w:rPr>
          <w:b/>
          <w:bCs/>
        </w:rPr>
        <w:t>§ 1</w:t>
      </w:r>
    </w:p>
    <w:p w14:paraId="43D1D006" w14:textId="23A68CEF" w:rsidR="00ED61E2" w:rsidRPr="0074009E" w:rsidRDefault="002A674A" w:rsidP="00BA6C3E">
      <w:pPr>
        <w:pStyle w:val="NormalnyWeb"/>
        <w:spacing w:line="360" w:lineRule="auto"/>
        <w:ind w:firstLine="708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4009E">
        <w:t>Okręgowa  Rada Lekarska w Gdańsku</w:t>
      </w:r>
      <w:r w:rsidR="00BA6C3E">
        <w:t>,</w:t>
      </w:r>
      <w:r w:rsidRPr="0074009E">
        <w:t xml:space="preserve"> w wykonaniu </w:t>
      </w:r>
      <w:r w:rsidR="00BA6C3E">
        <w:t>u</w:t>
      </w:r>
      <w:r w:rsidRPr="0074009E">
        <w:t>chwały nr 14/20022/Z XLI Okręgowego Zjazdu Lekarskiego w Gdańsku z dnia 2 kwietnia 2022r. w sprawie przeznaczenia  środków na budowę miejsc postojowych</w:t>
      </w:r>
      <w:r w:rsidR="00BA6C3E">
        <w:t>,</w:t>
      </w:r>
      <w:r w:rsidRPr="0074009E">
        <w:t xml:space="preserve"> przyjmuje ofertę Costa Home sp. z o.</w:t>
      </w:r>
      <w:r w:rsidR="00BA6C3E">
        <w:t xml:space="preserve"> </w:t>
      </w:r>
      <w:r w:rsidRPr="0074009E">
        <w:t>o</w:t>
      </w:r>
      <w:r w:rsidR="00BA6C3E">
        <w:t>.</w:t>
      </w:r>
      <w:r w:rsidRPr="0074009E">
        <w:t xml:space="preserve"> </w:t>
      </w:r>
      <w:r w:rsidR="0074009E" w:rsidRPr="00BA6C3E">
        <w:rPr>
          <w:iCs/>
          <w:shd w:val="clear" w:color="auto" w:fill="FFFFFF"/>
        </w:rPr>
        <w:t>z siedzibą w</w:t>
      </w:r>
      <w:r w:rsidR="00BA6C3E">
        <w:rPr>
          <w:iCs/>
          <w:shd w:val="clear" w:color="auto" w:fill="FFFFFF"/>
        </w:rPr>
        <w:t> </w:t>
      </w:r>
      <w:r w:rsidR="0074009E" w:rsidRPr="00BA6C3E">
        <w:rPr>
          <w:iCs/>
          <w:shd w:val="clear" w:color="auto" w:fill="FFFFFF"/>
        </w:rPr>
        <w:t>Gdyni</w:t>
      </w:r>
      <w:r w:rsidRPr="0074009E">
        <w:t xml:space="preserve"> z dnia 23 czerwca 2022r.</w:t>
      </w:r>
      <w:r w:rsidR="00BA6C3E">
        <w:t>,</w:t>
      </w:r>
      <w:r w:rsidRPr="0074009E">
        <w:t xml:space="preserve"> na przebudowę zaplecza parkingowego OIL w Gdańsku zgodnie ze sporządzoną koncepcją zagospodarowania obejmującą Etap </w:t>
      </w:r>
      <w:r w:rsidR="00227423" w:rsidRPr="0074009E">
        <w:t>I dotyczący działki 75/1</w:t>
      </w:r>
      <w:r w:rsidR="00BA6C3E">
        <w:t xml:space="preserve"> </w:t>
      </w:r>
      <w:r w:rsidR="00227423" w:rsidRPr="0074009E">
        <w:t>(w</w:t>
      </w:r>
      <w:r w:rsidR="00BA6C3E">
        <w:t> </w:t>
      </w:r>
      <w:r w:rsidR="00227423" w:rsidRPr="0074009E">
        <w:t xml:space="preserve">załączeniu) </w:t>
      </w:r>
      <w:r w:rsidRPr="0074009E">
        <w:rPr>
          <w:color w:val="000000"/>
          <w:shd w:val="clear" w:color="auto" w:fill="FFFFFF"/>
        </w:rPr>
        <w:t>za kwotę</w:t>
      </w:r>
      <w:r w:rsidR="00227423" w:rsidRPr="0074009E">
        <w:rPr>
          <w:color w:val="000000"/>
          <w:shd w:val="clear" w:color="auto" w:fill="FFFFFF"/>
        </w:rPr>
        <w:t xml:space="preserve"> 290 280,00 zł </w:t>
      </w:r>
      <w:r w:rsidR="00BA6C3E">
        <w:rPr>
          <w:color w:val="000000"/>
          <w:shd w:val="clear" w:color="auto" w:fill="FFFFFF"/>
        </w:rPr>
        <w:t>(</w:t>
      </w:r>
      <w:r w:rsidR="00BA6C3E">
        <w:rPr>
          <w:i/>
          <w:iCs/>
          <w:color w:val="000000"/>
          <w:shd w:val="clear" w:color="auto" w:fill="FFFFFF"/>
        </w:rPr>
        <w:t xml:space="preserve">słownie: dwieście dziewięćdziesiąt tysięcy dwieście osiemdziesiąt złotych 00/100) </w:t>
      </w:r>
      <w:r w:rsidR="00227423" w:rsidRPr="0074009E">
        <w:rPr>
          <w:color w:val="000000"/>
          <w:shd w:val="clear" w:color="auto" w:fill="FFFFFF"/>
        </w:rPr>
        <w:t>i upoważnia Prezesa ORL i Skarbnika ORL do zawarcia odpowiedniej umowy</w:t>
      </w:r>
      <w:r w:rsidR="0074009E" w:rsidRPr="0074009E">
        <w:rPr>
          <w:color w:val="000000"/>
          <w:shd w:val="clear" w:color="auto" w:fill="FFFFFF"/>
        </w:rPr>
        <w:t>.</w:t>
      </w:r>
    </w:p>
    <w:p w14:paraId="63264959" w14:textId="77777777" w:rsidR="00ED61E2" w:rsidRPr="0074009E" w:rsidRDefault="00ED61E2" w:rsidP="00BA6C3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D8CCFF" w14:textId="77777777" w:rsidR="00ED61E2" w:rsidRPr="0074009E" w:rsidRDefault="00ED61E2" w:rsidP="00BA6C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09E">
        <w:rPr>
          <w:rFonts w:ascii="Times New Roman" w:hAnsi="Times New Roman" w:cs="Times New Roman"/>
          <w:b/>
          <w:sz w:val="24"/>
          <w:szCs w:val="24"/>
        </w:rPr>
        <w:t>§2</w:t>
      </w:r>
    </w:p>
    <w:p w14:paraId="6E3D4187" w14:textId="77777777" w:rsidR="00ED61E2" w:rsidRPr="0074009E" w:rsidRDefault="00ED61E2" w:rsidP="00BA6C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09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91F7ADE" w14:textId="79A4619A" w:rsidR="00ED61E2" w:rsidRDefault="00ED61E2" w:rsidP="00227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9E">
        <w:rPr>
          <w:rFonts w:ascii="Times New Roman" w:hAnsi="Times New Roman" w:cs="Times New Roman"/>
          <w:sz w:val="24"/>
          <w:szCs w:val="24"/>
        </w:rPr>
        <w:tab/>
      </w:r>
    </w:p>
    <w:p w14:paraId="32413FB1" w14:textId="0C352EC3" w:rsidR="00BA6C3E" w:rsidRDefault="00BA6C3E" w:rsidP="00227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BA6C3E" w:rsidRPr="0062024D" w14:paraId="65FFE7A4" w14:textId="77777777" w:rsidTr="00B91EDD">
        <w:tc>
          <w:tcPr>
            <w:tcW w:w="3572" w:type="dxa"/>
          </w:tcPr>
          <w:p w14:paraId="5F4355E1" w14:textId="77777777" w:rsidR="00BA6C3E" w:rsidRPr="0062024D" w:rsidRDefault="00BA6C3E" w:rsidP="00B91EDD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Sekretarz Okręgowej Rady Lekarskiej</w:t>
            </w:r>
          </w:p>
          <w:p w14:paraId="3542743A" w14:textId="77777777" w:rsidR="00BA6C3E" w:rsidRPr="0062024D" w:rsidRDefault="00BA6C3E" w:rsidP="00B91ED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w Gdańsku</w:t>
            </w:r>
          </w:p>
        </w:tc>
        <w:tc>
          <w:tcPr>
            <w:tcW w:w="2122" w:type="dxa"/>
          </w:tcPr>
          <w:p w14:paraId="5171A697" w14:textId="77777777" w:rsidR="00BA6C3E" w:rsidRPr="0062024D" w:rsidRDefault="00BA6C3E" w:rsidP="00B91EDD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1010E0AD" w14:textId="77777777" w:rsidR="00BA6C3E" w:rsidRPr="0062024D" w:rsidRDefault="00BA6C3E" w:rsidP="00B91EDD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Prezes Okr</w:t>
            </w: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ę</w:t>
            </w:r>
            <w:r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gowej Rady Lekarskiej </w:t>
            </w:r>
          </w:p>
          <w:p w14:paraId="7287FCF3" w14:textId="77777777" w:rsidR="00BA6C3E" w:rsidRPr="0062024D" w:rsidRDefault="00BA6C3E" w:rsidP="00B91EDD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w Gda</w:t>
            </w: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ń</w:t>
            </w:r>
            <w:r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sku</w:t>
            </w:r>
          </w:p>
        </w:tc>
      </w:tr>
      <w:tr w:rsidR="00BA6C3E" w:rsidRPr="0062024D" w14:paraId="5A3DC342" w14:textId="77777777" w:rsidTr="00B91EDD">
        <w:trPr>
          <w:trHeight w:val="1013"/>
        </w:trPr>
        <w:tc>
          <w:tcPr>
            <w:tcW w:w="3572" w:type="dxa"/>
          </w:tcPr>
          <w:p w14:paraId="2566780A" w14:textId="77777777" w:rsidR="00BA6C3E" w:rsidRPr="0062024D" w:rsidRDefault="00BA6C3E" w:rsidP="00B91EDD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2122" w:type="dxa"/>
          </w:tcPr>
          <w:p w14:paraId="6717DBF7" w14:textId="77777777" w:rsidR="00BA6C3E" w:rsidRPr="0062024D" w:rsidRDefault="00BA6C3E" w:rsidP="00B91EDD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195E85C0" w14:textId="77777777" w:rsidR="00BA6C3E" w:rsidRPr="0062024D" w:rsidRDefault="00BA6C3E" w:rsidP="00B91EDD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</w:tc>
      </w:tr>
      <w:tr w:rsidR="00BA6C3E" w:rsidRPr="0062024D" w14:paraId="14F580BC" w14:textId="77777777" w:rsidTr="00B91EDD">
        <w:tc>
          <w:tcPr>
            <w:tcW w:w="3572" w:type="dxa"/>
          </w:tcPr>
          <w:p w14:paraId="0E7890C6" w14:textId="77777777" w:rsidR="00BA6C3E" w:rsidRPr="0062024D" w:rsidRDefault="00BA6C3E" w:rsidP="00B91EDD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lek. Krzysztof Wójcikiewicz</w:t>
            </w:r>
          </w:p>
        </w:tc>
        <w:tc>
          <w:tcPr>
            <w:tcW w:w="2122" w:type="dxa"/>
          </w:tcPr>
          <w:p w14:paraId="4256AE95" w14:textId="77777777" w:rsidR="00BA6C3E" w:rsidRPr="0062024D" w:rsidRDefault="00BA6C3E" w:rsidP="00B91EDD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12745BE1" w14:textId="77777777" w:rsidR="00BA6C3E" w:rsidRPr="0062024D" w:rsidRDefault="00BA6C3E" w:rsidP="00B91EDD">
            <w:pPr>
              <w:jc w:val="center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lek. dent. Dariusz Kutella</w:t>
            </w:r>
          </w:p>
        </w:tc>
      </w:tr>
    </w:tbl>
    <w:p w14:paraId="6F4FB0ED" w14:textId="77777777" w:rsidR="00BA6C3E" w:rsidRPr="0074009E" w:rsidRDefault="00BA6C3E" w:rsidP="0022742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A6C3E" w:rsidRPr="00740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antramanav-Regular">
    <w:altName w:val="Calibri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E2"/>
    <w:rsid w:val="00227423"/>
    <w:rsid w:val="002A674A"/>
    <w:rsid w:val="0074009E"/>
    <w:rsid w:val="00BA6C3E"/>
    <w:rsid w:val="00BC1CAB"/>
    <w:rsid w:val="00E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9EFA"/>
  <w15:chartTrackingRefBased/>
  <w15:docId w15:val="{494AF281-5F16-421C-B020-E3F6DA77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ED61E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D61E2"/>
    <w:rPr>
      <w:rFonts w:ascii="Yantramanav-Regular" w:hAnsi="Yantramanav-Regular" w:hint="default"/>
      <w:b w:val="0"/>
      <w:bCs w:val="0"/>
      <w:i w:val="0"/>
      <w:iCs w:val="0"/>
      <w:color w:val="000000"/>
    </w:rPr>
  </w:style>
  <w:style w:type="paragraph" w:styleId="NormalnyWeb">
    <w:name w:val="Normal (Web)"/>
    <w:basedOn w:val="Normalny"/>
    <w:uiPriority w:val="99"/>
    <w:semiHidden/>
    <w:rsid w:val="00ED61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ED61E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gwpcb2af84dmsonormal">
    <w:name w:val="gwpcb2af84d_msonormal"/>
    <w:basedOn w:val="Normalny"/>
    <w:rsid w:val="00ED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Czarnecka</dc:creator>
  <cp:keywords/>
  <dc:description/>
  <cp:lastModifiedBy>KKM OIL</cp:lastModifiedBy>
  <cp:revision>3</cp:revision>
  <dcterms:created xsi:type="dcterms:W3CDTF">2022-06-23T12:22:00Z</dcterms:created>
  <dcterms:modified xsi:type="dcterms:W3CDTF">2022-06-23T14:30:00Z</dcterms:modified>
</cp:coreProperties>
</file>