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65B55BC5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5F23AE">
        <w:rPr>
          <w:b/>
        </w:rPr>
        <w:t>61</w:t>
      </w:r>
      <w:r>
        <w:rPr>
          <w:b/>
        </w:rPr>
        <w:t>/22/Rd</w:t>
      </w:r>
    </w:p>
    <w:p w14:paraId="6513BCDC" w14:textId="7777777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5B0101C2" w:rsidR="00BF029B" w:rsidRPr="001674FB" w:rsidRDefault="00BF029B" w:rsidP="00506A5E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080547">
        <w:rPr>
          <w:i/>
        </w:rPr>
        <w:t xml:space="preserve">Legislacyjnej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506A5E">
      <w:pPr>
        <w:spacing w:line="360" w:lineRule="auto"/>
      </w:pPr>
    </w:p>
    <w:p w14:paraId="4EA97997" w14:textId="659EFE8C" w:rsidR="00BF029B" w:rsidRDefault="00BF029B" w:rsidP="00506A5E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506A5E">
      <w:pPr>
        <w:spacing w:line="360" w:lineRule="auto"/>
      </w:pPr>
    </w:p>
    <w:p w14:paraId="641B8ADE" w14:textId="77777777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2C8F7E9D" w:rsidR="00BF029B" w:rsidRDefault="00BF029B" w:rsidP="00506A5E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080547">
        <w:t>Legislacyjnej</w:t>
      </w:r>
      <w:r w:rsidR="002B26E3"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18BCF762" w14:textId="77777777" w:rsidR="00080547" w:rsidRPr="00080547" w:rsidRDefault="00080547" w:rsidP="00080547">
      <w:pPr>
        <w:pStyle w:val="Akapitzlist"/>
        <w:numPr>
          <w:ilvl w:val="0"/>
          <w:numId w:val="6"/>
        </w:numPr>
        <w:spacing w:line="360" w:lineRule="auto"/>
        <w:ind w:left="993"/>
        <w:rPr>
          <w:rFonts w:eastAsiaTheme="minorHAnsi"/>
          <w:sz w:val="22"/>
          <w:szCs w:val="22"/>
          <w:lang w:eastAsia="en-US"/>
        </w:rPr>
      </w:pPr>
      <w:r w:rsidRPr="00080547">
        <w:rPr>
          <w:rFonts w:eastAsiaTheme="minorHAnsi"/>
          <w:sz w:val="22"/>
          <w:szCs w:val="22"/>
          <w:lang w:eastAsia="en-US"/>
        </w:rPr>
        <w:t>lek. Danuta Podjacka</w:t>
      </w:r>
    </w:p>
    <w:p w14:paraId="4E196C1A" w14:textId="39146E15" w:rsidR="002C4227" w:rsidRPr="00080547" w:rsidRDefault="00080547" w:rsidP="00080547">
      <w:pPr>
        <w:pStyle w:val="Akapitzlist"/>
        <w:numPr>
          <w:ilvl w:val="0"/>
          <w:numId w:val="6"/>
        </w:numPr>
        <w:spacing w:line="360" w:lineRule="auto"/>
        <w:ind w:left="993"/>
        <w:rPr>
          <w:b/>
        </w:rPr>
      </w:pPr>
      <w:r w:rsidRPr="00080547">
        <w:rPr>
          <w:rFonts w:eastAsiaTheme="minorHAnsi"/>
          <w:sz w:val="22"/>
          <w:szCs w:val="22"/>
          <w:lang w:eastAsia="en-US"/>
        </w:rPr>
        <w:t>lek. Anna Sobieszek-Kundro</w:t>
      </w:r>
    </w:p>
    <w:p w14:paraId="5FCFF252" w14:textId="00CF7C54" w:rsidR="00080547" w:rsidRPr="00A33E0F" w:rsidRDefault="005F23AE" w:rsidP="00080547">
      <w:pPr>
        <w:pStyle w:val="Akapitzlist"/>
        <w:numPr>
          <w:ilvl w:val="0"/>
          <w:numId w:val="6"/>
        </w:numPr>
        <w:spacing w:line="360" w:lineRule="auto"/>
        <w:ind w:left="993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Tomasz Gorczyński</w:t>
      </w:r>
    </w:p>
    <w:p w14:paraId="32E15146" w14:textId="6CEC2761" w:rsidR="00A33E0F" w:rsidRPr="002B26E3" w:rsidRDefault="00A33E0F" w:rsidP="00080547">
      <w:pPr>
        <w:pStyle w:val="Akapitzlist"/>
        <w:numPr>
          <w:ilvl w:val="0"/>
          <w:numId w:val="6"/>
        </w:numPr>
        <w:spacing w:line="360" w:lineRule="auto"/>
        <w:ind w:left="993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Bożena Katarzyna Rydecka</w:t>
      </w:r>
    </w:p>
    <w:p w14:paraId="3AEDD42D" w14:textId="5024D185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506A5E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506A5E">
      <w:pPr>
        <w:spacing w:line="360" w:lineRule="auto"/>
      </w:pPr>
    </w:p>
    <w:p w14:paraId="5F4220E9" w14:textId="77777777" w:rsidR="00BF029B" w:rsidRPr="00BF029B" w:rsidRDefault="00BF029B" w:rsidP="00506A5E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506A5E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506A5E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7DC"/>
    <w:multiLevelType w:val="hybridMultilevel"/>
    <w:tmpl w:val="7436AA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17FF"/>
    <w:multiLevelType w:val="hybridMultilevel"/>
    <w:tmpl w:val="77FC9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2825963">
    <w:abstractNumId w:val="1"/>
  </w:num>
  <w:num w:numId="2" w16cid:durableId="1004864730">
    <w:abstractNumId w:val="4"/>
  </w:num>
  <w:num w:numId="3" w16cid:durableId="331879320">
    <w:abstractNumId w:val="3"/>
  </w:num>
  <w:num w:numId="4" w16cid:durableId="2146896540">
    <w:abstractNumId w:val="0"/>
  </w:num>
  <w:num w:numId="5" w16cid:durableId="857038910">
    <w:abstractNumId w:val="5"/>
  </w:num>
  <w:num w:numId="6" w16cid:durableId="106741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080547"/>
    <w:rsid w:val="001F1139"/>
    <w:rsid w:val="0024529F"/>
    <w:rsid w:val="002B26E3"/>
    <w:rsid w:val="002C4227"/>
    <w:rsid w:val="00506A5E"/>
    <w:rsid w:val="005F23AE"/>
    <w:rsid w:val="007B03F4"/>
    <w:rsid w:val="009434FD"/>
    <w:rsid w:val="00A33E0F"/>
    <w:rsid w:val="00BA3EC0"/>
    <w:rsid w:val="00BF029B"/>
    <w:rsid w:val="00CB0937"/>
    <w:rsid w:val="00D87A1A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16</cp:revision>
  <cp:lastPrinted>2022-05-18T12:34:00Z</cp:lastPrinted>
  <dcterms:created xsi:type="dcterms:W3CDTF">2022-05-13T09:24:00Z</dcterms:created>
  <dcterms:modified xsi:type="dcterms:W3CDTF">2022-05-19T14:47:00Z</dcterms:modified>
</cp:coreProperties>
</file>