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C84" w14:textId="7EA869B8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Uchwała nr</w:t>
      </w:r>
      <w:r w:rsidR="00533A0C">
        <w:rPr>
          <w:i w:val="0"/>
          <w:sz w:val="24"/>
          <w:szCs w:val="24"/>
        </w:rPr>
        <w:t xml:space="preserve"> 26</w:t>
      </w:r>
      <w:r>
        <w:rPr>
          <w:i w:val="0"/>
          <w:sz w:val="24"/>
          <w:szCs w:val="24"/>
        </w:rPr>
        <w:t>/22/R</w:t>
      </w:r>
    </w:p>
    <w:p w14:paraId="54C79807" w14:textId="1ED58534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0820279A" w14:textId="7EDBC59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 dnia 24 marca 2022r.</w:t>
      </w:r>
    </w:p>
    <w:p w14:paraId="549BF75E" w14:textId="318BC12A" w:rsidR="00DD4641" w:rsidRDefault="00DD4641" w:rsidP="00DD4641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zaopiniowania kandydata na stanowisko konsultanta wojewódzkiego w dziedzinie </w:t>
      </w:r>
      <w:r w:rsidR="00A95574">
        <w:rPr>
          <w:b w:val="0"/>
          <w:sz w:val="24"/>
          <w:szCs w:val="24"/>
        </w:rPr>
        <w:t>otolaryngologii</w:t>
      </w:r>
    </w:p>
    <w:p w14:paraId="7E6DA25E" w14:textId="77777777" w:rsidR="00DD4641" w:rsidRDefault="00DD4641" w:rsidP="00DD4641">
      <w:pPr>
        <w:spacing w:line="360" w:lineRule="auto"/>
        <w:jc w:val="center"/>
        <w:rPr>
          <w:b w:val="0"/>
          <w:sz w:val="24"/>
          <w:szCs w:val="24"/>
        </w:rPr>
      </w:pPr>
    </w:p>
    <w:p w14:paraId="4EFAEC74" w14:textId="4C477451" w:rsidR="00DD4641" w:rsidRDefault="00DD4641" w:rsidP="00DD4641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10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 xml:space="preserve">., Dz. U. z 2021r., poz. 1342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 oraz art. 6 ust. 4 ustawy z dnia 6 listopada 2008r. o konsultantach w ochronie zdrowia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 xml:space="preserve">., Dz.U. z 2019r., poz. 886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 xml:space="preserve">. zm.), w nawiązaniu do pisma Wojewody Pomorskiego z dnia </w:t>
      </w:r>
      <w:r w:rsidR="00A95574">
        <w:rPr>
          <w:b w:val="0"/>
          <w:i w:val="0"/>
          <w:sz w:val="24"/>
          <w:szCs w:val="24"/>
        </w:rPr>
        <w:t>17 marca</w:t>
      </w:r>
      <w:r>
        <w:rPr>
          <w:b w:val="0"/>
          <w:i w:val="0"/>
          <w:sz w:val="24"/>
          <w:szCs w:val="24"/>
        </w:rPr>
        <w:t xml:space="preserve"> 2022r.  uchwala się, co następuje: </w:t>
      </w:r>
    </w:p>
    <w:p w14:paraId="0B4E052C" w14:textId="77777777" w:rsidR="00DD4641" w:rsidRDefault="00DD4641" w:rsidP="00DD4641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4B291318" w14:textId="7777777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01CE5CB5" w14:textId="42E7774B" w:rsidR="00DD4641" w:rsidRDefault="00DD4641" w:rsidP="00DD4641">
      <w:pPr>
        <w:spacing w:line="360" w:lineRule="auto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Gdańsku </w:t>
      </w:r>
      <w:r>
        <w:rPr>
          <w:bCs w:val="0"/>
          <w:i w:val="0"/>
          <w:sz w:val="24"/>
          <w:szCs w:val="24"/>
        </w:rPr>
        <w:t>rekomenduje</w:t>
      </w:r>
      <w:r>
        <w:rPr>
          <w:b w:val="0"/>
          <w:i w:val="0"/>
          <w:sz w:val="24"/>
          <w:szCs w:val="24"/>
        </w:rPr>
        <w:t xml:space="preserve"> </w:t>
      </w:r>
      <w:r w:rsidRPr="00C36BD6">
        <w:rPr>
          <w:b w:val="0"/>
          <w:i w:val="0"/>
          <w:sz w:val="24"/>
          <w:szCs w:val="24"/>
        </w:rPr>
        <w:t>kandydatur</w:t>
      </w:r>
      <w:r w:rsidR="00CF1B44">
        <w:rPr>
          <w:b w:val="0"/>
          <w:i w:val="0"/>
          <w:sz w:val="24"/>
          <w:szCs w:val="24"/>
        </w:rPr>
        <w:t>ę</w:t>
      </w:r>
      <w:r>
        <w:rPr>
          <w:i w:val="0"/>
          <w:sz w:val="24"/>
          <w:szCs w:val="24"/>
        </w:rPr>
        <w:t xml:space="preserve"> </w:t>
      </w:r>
      <w:r w:rsidR="00A95574">
        <w:rPr>
          <w:i w:val="0"/>
          <w:sz w:val="24"/>
          <w:szCs w:val="24"/>
        </w:rPr>
        <w:t xml:space="preserve">dr hab. n. med. Bogusława </w:t>
      </w:r>
      <w:proofErr w:type="spellStart"/>
      <w:r w:rsidR="00A95574">
        <w:rPr>
          <w:i w:val="0"/>
          <w:sz w:val="24"/>
          <w:szCs w:val="24"/>
        </w:rPr>
        <w:t>Mikaszewskiego</w:t>
      </w:r>
      <w:proofErr w:type="spellEnd"/>
      <w:r>
        <w:rPr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na stanowisko konsultanta wojewódzkiego </w:t>
      </w:r>
      <w:r w:rsidRPr="007A4F87">
        <w:rPr>
          <w:b w:val="0"/>
          <w:i w:val="0"/>
          <w:sz w:val="24"/>
          <w:szCs w:val="24"/>
        </w:rPr>
        <w:t xml:space="preserve">w dziedzinie </w:t>
      </w:r>
      <w:r w:rsidR="00A95574">
        <w:rPr>
          <w:b w:val="0"/>
          <w:i w:val="0"/>
          <w:sz w:val="24"/>
          <w:szCs w:val="24"/>
        </w:rPr>
        <w:t>otolaryngologii.</w:t>
      </w:r>
    </w:p>
    <w:p w14:paraId="64C74F30" w14:textId="7777777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</w:p>
    <w:p w14:paraId="4D35D090" w14:textId="7777777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248EF2EA" w14:textId="77777777" w:rsidR="00DD4641" w:rsidRDefault="00DD4641" w:rsidP="00DD4641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1B09C33E" w14:textId="77777777" w:rsidR="00DD4641" w:rsidRDefault="00DD4641" w:rsidP="00DD4641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6093D8E5" w14:textId="77777777" w:rsidR="00DD4641" w:rsidRDefault="00DD4641" w:rsidP="00DD4641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22F4ABF3" w14:textId="77777777" w:rsidR="00DD4641" w:rsidRDefault="00DD4641" w:rsidP="00DD4641"/>
    <w:p w14:paraId="1F754C31" w14:textId="77777777" w:rsidR="00DD4641" w:rsidRPr="0097374D" w:rsidRDefault="00DD4641" w:rsidP="00DD4641">
      <w:pPr>
        <w:rPr>
          <w:b w:val="0"/>
          <w:sz w:val="22"/>
          <w:szCs w:val="22"/>
        </w:rPr>
      </w:pPr>
      <w:r w:rsidRPr="0097374D">
        <w:rPr>
          <w:b w:val="0"/>
          <w:sz w:val="22"/>
          <w:szCs w:val="22"/>
        </w:rPr>
        <w:t xml:space="preserve">Sekretarz Okręgowej Rady Lekarskiej </w:t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  <w:t xml:space="preserve">             Prezes Okręgowej Rady Lekarskiej                                       </w:t>
      </w:r>
      <w:r w:rsidRPr="0097374D">
        <w:rPr>
          <w:b w:val="0"/>
          <w:sz w:val="22"/>
          <w:szCs w:val="22"/>
        </w:rPr>
        <w:tab/>
        <w:t>w Gdańsku</w:t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  <w:t xml:space="preserve">           </w:t>
      </w:r>
      <w:r w:rsidRPr="0097374D">
        <w:rPr>
          <w:b w:val="0"/>
          <w:sz w:val="22"/>
          <w:szCs w:val="22"/>
        </w:rPr>
        <w:tab/>
        <w:t xml:space="preserve">        w Gdańsku</w:t>
      </w:r>
    </w:p>
    <w:p w14:paraId="71F8AF24" w14:textId="77777777" w:rsidR="00DD4641" w:rsidRPr="0097374D" w:rsidRDefault="00DD4641" w:rsidP="00DD4641">
      <w:pPr>
        <w:rPr>
          <w:b w:val="0"/>
          <w:sz w:val="22"/>
          <w:szCs w:val="22"/>
        </w:rPr>
      </w:pPr>
    </w:p>
    <w:p w14:paraId="6C63F2E2" w14:textId="77777777" w:rsidR="00DD4641" w:rsidRPr="0097374D" w:rsidRDefault="00DD4641" w:rsidP="00DD4641">
      <w:pPr>
        <w:rPr>
          <w:b w:val="0"/>
          <w:sz w:val="22"/>
          <w:szCs w:val="22"/>
        </w:rPr>
      </w:pPr>
    </w:p>
    <w:p w14:paraId="5169BD37" w14:textId="77777777" w:rsidR="00DD4641" w:rsidRPr="0097374D" w:rsidRDefault="00DD4641" w:rsidP="00DD4641">
      <w:pPr>
        <w:rPr>
          <w:b w:val="0"/>
          <w:sz w:val="22"/>
          <w:szCs w:val="22"/>
        </w:rPr>
      </w:pPr>
    </w:p>
    <w:p w14:paraId="608CBD39" w14:textId="77777777" w:rsidR="00DD4641" w:rsidRPr="0097374D" w:rsidRDefault="00DD4641" w:rsidP="00DD4641">
      <w:pPr>
        <w:rPr>
          <w:sz w:val="22"/>
          <w:szCs w:val="22"/>
        </w:rPr>
      </w:pPr>
      <w:r w:rsidRPr="0097374D">
        <w:rPr>
          <w:b w:val="0"/>
          <w:sz w:val="22"/>
          <w:szCs w:val="22"/>
        </w:rPr>
        <w:t xml:space="preserve">   lek. Krzysztof </w:t>
      </w:r>
      <w:proofErr w:type="spellStart"/>
      <w:r w:rsidRPr="0097374D">
        <w:rPr>
          <w:b w:val="0"/>
          <w:sz w:val="22"/>
          <w:szCs w:val="22"/>
        </w:rPr>
        <w:t>Wójcikiewicz</w:t>
      </w:r>
      <w:proofErr w:type="spellEnd"/>
      <w:r w:rsidRPr="0097374D">
        <w:rPr>
          <w:b w:val="0"/>
          <w:sz w:val="22"/>
          <w:szCs w:val="22"/>
        </w:rPr>
        <w:t xml:space="preserve"> </w:t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</w:r>
      <w:r w:rsidRPr="0097374D">
        <w:rPr>
          <w:b w:val="0"/>
          <w:sz w:val="22"/>
          <w:szCs w:val="22"/>
        </w:rPr>
        <w:tab/>
        <w:t xml:space="preserve">       lek. dent. Dariusz </w:t>
      </w:r>
      <w:proofErr w:type="spellStart"/>
      <w:r w:rsidRPr="0097374D">
        <w:rPr>
          <w:b w:val="0"/>
          <w:sz w:val="22"/>
          <w:szCs w:val="22"/>
        </w:rPr>
        <w:t>Kutella</w:t>
      </w:r>
      <w:proofErr w:type="spellEnd"/>
    </w:p>
    <w:p w14:paraId="1244102C" w14:textId="77777777" w:rsidR="00DD4641" w:rsidRDefault="00DD4641" w:rsidP="00DD4641"/>
    <w:p w14:paraId="582D2101" w14:textId="77777777" w:rsidR="00DD4641" w:rsidRDefault="00DD4641" w:rsidP="00DD4641"/>
    <w:p w14:paraId="565805F8" w14:textId="77777777" w:rsidR="00DD4641" w:rsidRDefault="00DD4641" w:rsidP="00DD4641"/>
    <w:p w14:paraId="09E9D66F" w14:textId="77777777" w:rsidR="00DD4641" w:rsidRDefault="00DD4641" w:rsidP="00DD4641"/>
    <w:p w14:paraId="6AD423E8" w14:textId="77777777" w:rsidR="00DD4641" w:rsidRDefault="00DD4641" w:rsidP="00DD4641"/>
    <w:p w14:paraId="67727556" w14:textId="77777777" w:rsidR="00DD4641" w:rsidRDefault="00DD4641" w:rsidP="00DD4641"/>
    <w:p w14:paraId="2D0C6066" w14:textId="77777777" w:rsidR="00DD4641" w:rsidRDefault="00DD4641" w:rsidP="00DD4641"/>
    <w:p w14:paraId="4EDB0212" w14:textId="77777777" w:rsidR="00DD4641" w:rsidRDefault="00DD4641" w:rsidP="00DD4641"/>
    <w:p w14:paraId="47918023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41"/>
    <w:rsid w:val="00020784"/>
    <w:rsid w:val="00533A0C"/>
    <w:rsid w:val="0097374D"/>
    <w:rsid w:val="00A95574"/>
    <w:rsid w:val="00CF1B44"/>
    <w:rsid w:val="00D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BEB"/>
  <w15:chartTrackingRefBased/>
  <w15:docId w15:val="{A2AA0998-B2F1-42F7-92EF-A52B4A9D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mpyt</cp:lastModifiedBy>
  <cp:revision>5</cp:revision>
  <cp:lastPrinted>2022-03-28T12:50:00Z</cp:lastPrinted>
  <dcterms:created xsi:type="dcterms:W3CDTF">2022-03-14T07:16:00Z</dcterms:created>
  <dcterms:modified xsi:type="dcterms:W3CDTF">2022-03-28T12:53:00Z</dcterms:modified>
</cp:coreProperties>
</file>