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575" w:tblpY="1"/>
        <w:tblOverlap w:val="never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227"/>
        <w:gridCol w:w="6212"/>
        <w:gridCol w:w="1417"/>
      </w:tblGrid>
      <w:tr w:rsidR="003D69B2" w:rsidRPr="00BC1739" w14:paraId="070BE85A" w14:textId="77777777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3860" w14:textId="77777777" w:rsidR="003D69B2" w:rsidRPr="0081442B" w:rsidRDefault="003D69B2" w:rsidP="003D69B2">
            <w:pPr>
              <w:pStyle w:val="Akapitzlist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51A50D" w14:textId="745A6E1E" w:rsidR="003D69B2" w:rsidRPr="005F3D0D" w:rsidRDefault="003D69B2" w:rsidP="0081442B">
            <w:pPr>
              <w:spacing w:after="0" w:line="240" w:lineRule="auto"/>
              <w:ind w:left="184" w:hanging="1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Nr rejonu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35A608" w14:textId="5C4367FE" w:rsidR="003D69B2" w:rsidRPr="00BC1739" w:rsidRDefault="003D69B2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rejonu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B2F7799" w14:textId="5D48DA72" w:rsidR="003D69B2" w:rsidRDefault="003D69B2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Ilość mandatów</w:t>
            </w:r>
          </w:p>
        </w:tc>
      </w:tr>
      <w:tr w:rsidR="0081442B" w:rsidRPr="00BC1739" w14:paraId="60CC9D75" w14:textId="5DFC8023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21B0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606F0" w14:textId="2720DC74" w:rsidR="0081442B" w:rsidRPr="005F3D0D" w:rsidRDefault="0081442B" w:rsidP="0081442B">
            <w:pPr>
              <w:spacing w:after="0" w:line="240" w:lineRule="auto"/>
              <w:ind w:left="184" w:hanging="1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K9.REJ-002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4FDD4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Słupsk, miasto i powiat –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ACC9FF9" w14:textId="5EBA0CC3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61D6C0B7" w14:textId="5721E474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8122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50258" w14:textId="103724B9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K9.REJ-006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7D1E5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Człuchów, miasto i powiat –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A461D8B" w14:textId="22887EA4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2F748D28" w14:textId="7EE82A72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449F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FAD64" w14:textId="45CECA78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K9.REJ-014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B9C96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Seniorzy lekarze 1 A-K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BB14629" w14:textId="696F1F56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1442B" w:rsidRPr="00BC1739" w14:paraId="2BF44C01" w14:textId="4ADD585A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D2C9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7FA4B" w14:textId="3B67583C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K9.REJ-015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9E304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Seniorzy lekarze 2 L-Z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8935D26" w14:textId="67120433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81442B" w:rsidRPr="00BC1739" w14:paraId="2F29DEF6" w14:textId="38693639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4A43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4989B" w14:textId="48932C74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K9.REJ-016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F4EC4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Seniorzy lekarze dentyści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752041F" w14:textId="39381030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81442B" w:rsidRPr="00BC1739" w14:paraId="4F42F47C" w14:textId="6074E3D0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BD45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A9D7F" w14:textId="6BB6CA4C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K9.REJ-018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8DC5E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7 Szpital Mar. Woj. z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Przych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. SPZOZ, Szpital Dziecięcy Polanki im. M. Płażyńskiego, Gdańsk-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F54987F" w14:textId="36D1DE59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1442B" w:rsidRPr="00BC1739" w14:paraId="09504B7C" w14:textId="6B6B3C97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2585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78CDE" w14:textId="4C18DD0D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K9.REJ-020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3CC43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Copernicus, Szpital im. Mikołaja Kopernika, Gdańsk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C0061D2" w14:textId="75BD1822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81442B" w:rsidRPr="00BC1739" w14:paraId="7B89EF26" w14:textId="05B57D99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E5B9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C7AEF" w14:textId="21DD4B71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K9.REJ-021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50715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Pomorskie Centrum Chorób Zakaźnych i Gruźlicy, Gdańsk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EA014ED" w14:textId="7253D44C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78D6FBE7" w14:textId="7E4F805E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74BF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8871A" w14:textId="47B0C279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K9.REJ-022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3EBDA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Nadmorskie Centrum Medyczne sp. z o.o., Gdańsk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AFC7FCC" w14:textId="150462DF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730E2C9E" w14:textId="53BF9371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DB94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AC88C" w14:textId="1588A698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K9.REJ-023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C97F8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 Centrum Medyczne Zaspa/Mickiewicza/Brzeźno/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Suchanino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7884A30" w14:textId="6451B0D8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1442B" w:rsidRPr="00BC1739" w14:paraId="689DA162" w14:textId="4293021B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C714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28CE8" w14:textId="62D385BE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45C27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GUMED Collegium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Biomedicum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, Zakład Medycyny Sądowej, Zakład Medycyny Społecznej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CC4AA97" w14:textId="2CFA3246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7F1B99C9" w14:textId="3FD12218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C702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B509B" w14:textId="1CE82A2D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02785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UCK - Specjalności niezabiegowe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515D83F" w14:textId="3E86895C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</w:tr>
      <w:tr w:rsidR="0081442B" w:rsidRPr="00BC1739" w14:paraId="04C19B1A" w14:textId="4215C772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688D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C741F" w14:textId="462D5637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K9.REJ-029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F9FCE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Szpitale Wojewódzkie w Gdyni, Szpital św. Wincentego a Paulo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8914318" w14:textId="4A50681C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1442B" w:rsidRPr="00BC1739" w14:paraId="5AC00EFD" w14:textId="57C7D206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616C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7F230" w14:textId="5224CAA1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K9.REJ-030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2E8B0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Szpitale Wojewódzkie w Gdyni, Szpital Morski im. PCK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7D11602" w14:textId="09B6E446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81442B" w:rsidRPr="00BC1739" w14:paraId="6BD5D126" w14:textId="1B461ECC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2F64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BDBED" w14:textId="536C4B64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K9.REJ-031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0C8AD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Chojnice, powiat chojnicki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C184A4E" w14:textId="48600CB3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1442B" w:rsidRPr="00BC1739" w14:paraId="5002EA85" w14:textId="7AE77623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B05F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60DEB" w14:textId="0247F708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K9.REJ-033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0E782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Powiat gdański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CAC1AD2" w14:textId="27D3FC81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1442B" w:rsidRPr="00BC1739" w14:paraId="786223E9" w14:textId="118DB8BE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6DF5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BDDF0" w14:textId="3666E469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E100F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Powiat gdański, Tczew i powiat tczewski - lekarze dentyści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4F50B52" w14:textId="0A8AB3AA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1442B" w:rsidRPr="00BC1739" w14:paraId="251AD847" w14:textId="47C00867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BBF0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88AC4" w14:textId="7C68135C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K9.REJ-035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07B6A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Kartuzy, powiat kartuski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D0F396D" w14:textId="061B2939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1442B" w:rsidRPr="00BC1739" w14:paraId="2AC3D917" w14:textId="3C1AD48D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8FBA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7F26A" w14:textId="2025C86C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B7F17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Pomorski Związek Pracodawców Ochrony Zdrowia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C5909C6" w14:textId="5B09267A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53E45613" w14:textId="2ED8E7FE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8A73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C1701" w14:textId="1944D120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K9.REJ-037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B5E6C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Kartuzy, powiat kartuski – lekarze dentyści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248C6E0" w14:textId="09160E0F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1442B" w:rsidRPr="00BC1739" w14:paraId="705D2E34" w14:textId="4D0263C7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2502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6FC34" w14:textId="22271EBE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K9.REJ-038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646E8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Kościerzyna, powiat kościerski –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BAB26A" w14:textId="2E2612F7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1442B" w:rsidRPr="00BC1739" w14:paraId="1B979507" w14:textId="685B86A4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E6D5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26D2A" w14:textId="2C3F97DE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K9.REJ-039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2A9DD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Puck, powiat pucki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A491E6B" w14:textId="05B26C72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1442B" w:rsidRPr="00BC1739" w14:paraId="25863EFC" w14:textId="0220A460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BA3F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CE358" w14:textId="29F14249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K9.REJ-040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A6A7B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Puck, Wejherowo, powiat pucki i wejherowski - lekarze dentyści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94E9E83" w14:textId="28F6F54E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81442B" w:rsidRPr="00BC1739" w14:paraId="363BE0DB" w14:textId="1823E4CE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CDDD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B1B38" w14:textId="435DC08E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K9.REJ-041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00CBB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Starogard Gdański, powiat starogardzki - lekarze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40D7BD1" w14:textId="252D8B67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056145B9" w14:textId="0453D79F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0F11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BDC4F" w14:textId="5FD6A606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K9.REJ-043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FACA6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Sopot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F83A84F" w14:textId="5F49AEA1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1442B" w:rsidRPr="00BC1739" w14:paraId="0B4E92C0" w14:textId="18DCA55C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0A46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C75E3" w14:textId="0BCAE5AE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381B1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Sopot - lekarze dentyści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3C078E9" w14:textId="28BD49E1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1442B" w:rsidRPr="00BC1739" w14:paraId="76BE9AF0" w14:textId="69EB6F37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B8AF3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088D8" w14:textId="24C8CC8A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K9.REJ-045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EB00A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Tczew, powiat tczewski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8167264" w14:textId="00C80C17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1442B" w:rsidRPr="00BC1739" w14:paraId="405A6A1A" w14:textId="602F1EE6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7132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9A5D55" w14:textId="40EE5B54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16E6">
              <w:rPr>
                <w:rFonts w:eastAsia="Times New Roman" w:cstheme="minorHAnsi"/>
                <w:sz w:val="20"/>
                <w:szCs w:val="20"/>
                <w:lang w:eastAsia="pl-PL"/>
              </w:rPr>
              <w:t>K9.REJ-047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B5E38" w14:textId="5CBD0435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16E6">
              <w:rPr>
                <w:rFonts w:eastAsia="Times New Roman" w:cstheme="minorHAnsi"/>
                <w:sz w:val="20"/>
                <w:szCs w:val="20"/>
                <w:lang w:eastAsia="pl-PL"/>
              </w:rPr>
              <w:t>Wejherowo, powiat wejherowski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AC13CB8" w14:textId="15848F8C" w:rsidR="0081442B" w:rsidRPr="00CD16E6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1442B" w:rsidRPr="00BC1739" w14:paraId="77DD3BC0" w14:textId="3243062F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8CFE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3E2C3" w14:textId="112D502D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K9.REJ-048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F0A49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NZOZy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Gdynia, praktyki lekarskie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050FA69" w14:textId="69F97B9A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81442B" w:rsidRPr="00BC1739" w14:paraId="388DC95D" w14:textId="4DA376F8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E440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A1DCC" w14:textId="76529A0D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K9.REJ-049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60E6D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NZOZy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Gdańsk, praktyki lekarskie - lekarze 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317E65B" w14:textId="7B11735F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81442B" w:rsidRPr="00BC1739" w14:paraId="3A01DB79" w14:textId="16ECF7DE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4AAE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2CB2E" w14:textId="6FFD4B15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K9.REJ-050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967BE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NZOZy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Gdańsk, praktyki lekarskie - lekarze 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BEDCC14" w14:textId="4B537A79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81442B" w:rsidRPr="00BC1739" w14:paraId="1C2C6050" w14:textId="0CBAD93C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5D02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1FE52" w14:textId="34DBDE56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K9.REJ-054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65C98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– lekarze dentyści 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72C8E96" w14:textId="5C8E51EA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47FE67E2" w14:textId="03670EC0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584A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79076" w14:textId="3A1618C7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K9.REJ-055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DEFF0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- lekarze dentyści 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3AD91C6" w14:textId="5AE975AB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042F45C7" w14:textId="54BE3158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EAD8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42A23" w14:textId="20651276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K9.REJ-056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13CCF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- lekarze dentyści 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F77E3B3" w14:textId="4953FE08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1442B" w:rsidRPr="00BC1739" w14:paraId="73D042DE" w14:textId="5566FEA0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D027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48FE1" w14:textId="731B4039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K9.REJ-057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06122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- lekarze dentyści 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B432D98" w14:textId="36455BBD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1442B" w:rsidRPr="00BC1739" w14:paraId="5186E790" w14:textId="0B390886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B71C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40E7C" w14:textId="63ED5556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K9.REJ-061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C6DF4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Lekarze nie umieszczeni na listach innych rejonów wyborczych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608AA2A" w14:textId="48DC2AB8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</w:tr>
      <w:tr w:rsidR="0081442B" w:rsidRPr="00BC1739" w14:paraId="2CB5C327" w14:textId="3574CA8D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53D7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E4DFD" w14:textId="6150721B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K9.REJ-062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2B21D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nie umieszczeni na listach innych rejonów wyborczych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C8B4D07" w14:textId="415FA9AA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81442B" w:rsidRPr="00BC1739" w14:paraId="3DE0E110" w14:textId="6716DC28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CE15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C6E8E" w14:textId="4D3B5DBC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K9.REJ-063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A310C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308E9D5" w14:textId="0DFCA9EA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81442B" w:rsidRPr="00BC1739" w14:paraId="6FA47695" w14:textId="37FF8185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3BE3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6FE12" w14:textId="69FA0532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E01E2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018AFF2" w14:textId="310F309A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1442B" w:rsidRPr="00BC1739" w14:paraId="0370F272" w14:textId="2E22AE95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B81B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629F1" w14:textId="7F543C71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K9.REJ-065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3C71C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390518A" w14:textId="2EC85F6F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1442B" w:rsidRPr="00BC1739" w14:paraId="69DFF259" w14:textId="5294D294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1060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1B00B" w14:textId="5366C3CA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B6B6B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25F617E" w14:textId="5801F6D8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1442B" w:rsidRPr="00BC1739" w14:paraId="2E448B08" w14:textId="102BDD91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5078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11ED1" w14:textId="3AEAED3F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K9.REJ-067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813A3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DDFBF64" w14:textId="5E67AE49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81442B" w:rsidRPr="00BC1739" w14:paraId="2955F6F2" w14:textId="0BBE569E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DE03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25E13" w14:textId="44C7E97B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K9.REJ-069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FC927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00DA578" w14:textId="4A95FCFD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1442B" w:rsidRPr="00BC1739" w14:paraId="1615216A" w14:textId="4691BDAB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59B7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F7CE0" w14:textId="06D5FA20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K9.REJ-070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68AD9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0261120" w14:textId="771740E9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79310515" w14:textId="2F6BE7D2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FDB7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F9CCD" w14:textId="6823B53E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K9.REJ-071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F2E47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9A92C0B" w14:textId="52222407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354550C9" w14:textId="4A0B8A25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A5D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CE7C5" w14:textId="6ACE286C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K9.REJ-072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45531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7BF99B7" w14:textId="02CD0447" w:rsidR="0081442B" w:rsidRPr="00BC1739" w:rsidRDefault="00CA1B6A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6D56E2A4" w14:textId="4C78C703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254B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90CD5" w14:textId="31873077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K9.REJ-073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E0ABE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077AD82" w14:textId="233D15F6" w:rsidR="0081442B" w:rsidRPr="00BC1739" w:rsidRDefault="003D69B2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1442B" w:rsidRPr="00BC1739" w14:paraId="57989860" w14:textId="1A4831E4" w:rsidTr="0081442B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093B" w14:textId="77777777" w:rsidR="0081442B" w:rsidRPr="0081442B" w:rsidRDefault="0081442B" w:rsidP="0081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1A4DD" w14:textId="05B2737C" w:rsidR="0081442B" w:rsidRPr="005F3D0D" w:rsidRDefault="0081442B" w:rsidP="00EC07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K9.REJ-074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E92B8" w14:textId="77777777" w:rsidR="0081442B" w:rsidRPr="00BC1739" w:rsidRDefault="0081442B" w:rsidP="00EC07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stażyści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EAEAD40" w14:textId="798045B2" w:rsidR="0081442B" w:rsidRPr="00BC1739" w:rsidRDefault="003D69B2" w:rsidP="00CA1B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</w:tbl>
    <w:p w14:paraId="141A8A12" w14:textId="460AB374" w:rsidR="00F232DD" w:rsidRPr="00BC1739" w:rsidRDefault="00CC5EAB" w:rsidP="00F232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RAZEM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198</w:t>
      </w:r>
    </w:p>
    <w:p w14:paraId="0C4EDB90" w14:textId="77777777" w:rsidR="00020784" w:rsidRDefault="00020784"/>
    <w:sectPr w:rsidR="00020784" w:rsidSect="008144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4546" w14:textId="77777777" w:rsidR="00F232DD" w:rsidRDefault="00F232DD" w:rsidP="00F232DD">
      <w:pPr>
        <w:spacing w:after="0" w:line="240" w:lineRule="auto"/>
      </w:pPr>
      <w:r>
        <w:separator/>
      </w:r>
    </w:p>
  </w:endnote>
  <w:endnote w:type="continuationSeparator" w:id="0">
    <w:p w14:paraId="10500AF1" w14:textId="77777777" w:rsidR="00F232DD" w:rsidRDefault="00F232DD" w:rsidP="00F2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A5CE" w14:textId="77777777" w:rsidR="00F232DD" w:rsidRDefault="00F232DD" w:rsidP="00F232DD">
      <w:pPr>
        <w:spacing w:after="0" w:line="240" w:lineRule="auto"/>
      </w:pPr>
      <w:r>
        <w:separator/>
      </w:r>
    </w:p>
  </w:footnote>
  <w:footnote w:type="continuationSeparator" w:id="0">
    <w:p w14:paraId="41CB5A48" w14:textId="77777777" w:rsidR="00F232DD" w:rsidRDefault="00F232DD" w:rsidP="00F2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9D4B" w14:textId="032216AA" w:rsidR="00491E65" w:rsidRPr="00491E65" w:rsidRDefault="005F3D0D" w:rsidP="00491E65">
    <w:pPr>
      <w:pStyle w:val="Nagwek"/>
      <w:jc w:val="right"/>
      <w:rPr>
        <w:i/>
        <w:iCs/>
        <w:sz w:val="20"/>
        <w:szCs w:val="20"/>
      </w:rPr>
    </w:pPr>
    <w:r w:rsidRPr="00491E65">
      <w:rPr>
        <w:i/>
        <w:iCs/>
        <w:sz w:val="20"/>
        <w:szCs w:val="20"/>
      </w:rPr>
      <w:t>załącznik do uchwały nr 1</w:t>
    </w:r>
    <w:r w:rsidR="00F232DD">
      <w:rPr>
        <w:i/>
        <w:iCs/>
        <w:sz w:val="20"/>
        <w:szCs w:val="20"/>
      </w:rPr>
      <w:t>7</w:t>
    </w:r>
    <w:r w:rsidRPr="00491E65">
      <w:rPr>
        <w:i/>
        <w:iCs/>
        <w:sz w:val="20"/>
        <w:szCs w:val="20"/>
      </w:rPr>
      <w:t>/2021 Okręgowej Komisji Wyborczej w Gdańsku</w:t>
    </w:r>
  </w:p>
  <w:p w14:paraId="12B22E66" w14:textId="77777777" w:rsidR="00491E65" w:rsidRPr="00491E65" w:rsidRDefault="005F3D0D" w:rsidP="00491E65">
    <w:pPr>
      <w:pStyle w:val="Nagwek"/>
      <w:jc w:val="right"/>
      <w:rPr>
        <w:i/>
        <w:iCs/>
        <w:sz w:val="20"/>
        <w:szCs w:val="20"/>
      </w:rPr>
    </w:pPr>
    <w:r w:rsidRPr="00491E65">
      <w:rPr>
        <w:i/>
        <w:iCs/>
        <w:sz w:val="20"/>
        <w:szCs w:val="20"/>
      </w:rPr>
      <w:t>z dnia 13 grudnia roku</w:t>
    </w:r>
  </w:p>
  <w:p w14:paraId="58AAC4F6" w14:textId="5770EED4" w:rsidR="00491E65" w:rsidRPr="00491E65" w:rsidRDefault="00F232DD" w:rsidP="00F232DD">
    <w:pPr>
      <w:pStyle w:val="Nagwek"/>
      <w:jc w:val="right"/>
      <w:rPr>
        <w:i/>
        <w:iCs/>
        <w:sz w:val="20"/>
        <w:szCs w:val="20"/>
      </w:rPr>
    </w:pPr>
    <w:r w:rsidRPr="00F232DD">
      <w:rPr>
        <w:i/>
        <w:iCs/>
        <w:sz w:val="20"/>
        <w:szCs w:val="20"/>
      </w:rPr>
      <w:t>w sprawie przystąpienia do przeprowadzenia kolejnej tury wyborów oraz wyznaczenia terminu zgłaszania kandydatów na delegatów na Okręgowy Zjazd Lekarzy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221D"/>
    <w:multiLevelType w:val="hybridMultilevel"/>
    <w:tmpl w:val="F1B4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223B1"/>
    <w:multiLevelType w:val="hybridMultilevel"/>
    <w:tmpl w:val="E058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DD"/>
    <w:rsid w:val="00020784"/>
    <w:rsid w:val="003D69B2"/>
    <w:rsid w:val="004B5A23"/>
    <w:rsid w:val="005F3D0D"/>
    <w:rsid w:val="0081442B"/>
    <w:rsid w:val="00CA1B6A"/>
    <w:rsid w:val="00CC5EAB"/>
    <w:rsid w:val="00CD16E6"/>
    <w:rsid w:val="00F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B5CDF"/>
  <w15:chartTrackingRefBased/>
  <w15:docId w15:val="{05F5EB6F-4E3A-429F-B6B3-7595882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2DD"/>
  </w:style>
  <w:style w:type="paragraph" w:styleId="Akapitzlist">
    <w:name w:val="List Paragraph"/>
    <w:basedOn w:val="Normalny"/>
    <w:uiPriority w:val="34"/>
    <w:qFormat/>
    <w:rsid w:val="00F232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4</cp:revision>
  <dcterms:created xsi:type="dcterms:W3CDTF">2021-12-13T10:19:00Z</dcterms:created>
  <dcterms:modified xsi:type="dcterms:W3CDTF">2021-12-13T12:15:00Z</dcterms:modified>
</cp:coreProperties>
</file>