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7B61" w14:textId="77777777" w:rsidR="00D57824" w:rsidRDefault="00D57824" w:rsidP="00CF5807">
      <w:pPr>
        <w:spacing w:after="0" w:line="276" w:lineRule="auto"/>
        <w:rPr>
          <w:rFonts w:ascii="Cambria" w:hAnsi="Cambria"/>
          <w:b/>
          <w:bCs/>
          <w:sz w:val="23"/>
          <w:szCs w:val="23"/>
        </w:rPr>
      </w:pPr>
    </w:p>
    <w:p w14:paraId="339C1F6A" w14:textId="77777777" w:rsidR="00D57824" w:rsidRDefault="00CF5807">
      <w:pPr>
        <w:spacing w:after="0" w:line="276" w:lineRule="auto"/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Apel</w:t>
      </w:r>
    </w:p>
    <w:p w14:paraId="076E03EC" w14:textId="77777777" w:rsidR="00D57824" w:rsidRDefault="00CF5807">
      <w:pPr>
        <w:spacing w:after="0" w:line="276" w:lineRule="auto"/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Okręgowej Rady Lekarskiej w Gdańsku</w:t>
      </w:r>
    </w:p>
    <w:p w14:paraId="2299231E" w14:textId="0A817B17" w:rsidR="00D57824" w:rsidRDefault="00CF5807">
      <w:pPr>
        <w:spacing w:after="0" w:line="276" w:lineRule="auto"/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z dnia </w:t>
      </w:r>
      <w:r w:rsidR="002447FE">
        <w:rPr>
          <w:rFonts w:ascii="Cambria" w:hAnsi="Cambria"/>
          <w:b/>
          <w:bCs/>
          <w:sz w:val="23"/>
          <w:szCs w:val="23"/>
        </w:rPr>
        <w:t>21</w:t>
      </w:r>
      <w:r>
        <w:rPr>
          <w:rFonts w:ascii="Cambria" w:hAnsi="Cambria"/>
          <w:b/>
          <w:bCs/>
          <w:sz w:val="23"/>
          <w:szCs w:val="23"/>
        </w:rPr>
        <w:t xml:space="preserve"> </w:t>
      </w:r>
      <w:r w:rsidR="002447FE">
        <w:rPr>
          <w:rFonts w:ascii="Cambria" w:hAnsi="Cambria"/>
          <w:b/>
          <w:bCs/>
          <w:sz w:val="23"/>
          <w:szCs w:val="23"/>
        </w:rPr>
        <w:t xml:space="preserve">października </w:t>
      </w:r>
      <w:r>
        <w:rPr>
          <w:rFonts w:ascii="Cambria" w:hAnsi="Cambria"/>
          <w:b/>
          <w:bCs/>
          <w:sz w:val="23"/>
          <w:szCs w:val="23"/>
        </w:rPr>
        <w:t>2021 roku</w:t>
      </w:r>
    </w:p>
    <w:p w14:paraId="661D22AE" w14:textId="643BEAD5" w:rsidR="002447FE" w:rsidRDefault="002447FE" w:rsidP="002447FE">
      <w:pPr>
        <w:spacing w:after="0" w:line="276" w:lineRule="auto"/>
        <w:jc w:val="both"/>
        <w:rPr>
          <w:rFonts w:ascii="Cambria" w:hAnsi="Cambria"/>
          <w:i/>
          <w:iCs/>
          <w:sz w:val="23"/>
          <w:szCs w:val="23"/>
        </w:rPr>
      </w:pPr>
    </w:p>
    <w:p w14:paraId="69ACE38A" w14:textId="63CF9BAC" w:rsidR="00471B1B" w:rsidRPr="00471B1B" w:rsidRDefault="00471B1B" w:rsidP="00471B1B">
      <w:pPr>
        <w:spacing w:after="0" w:line="276" w:lineRule="auto"/>
        <w:jc w:val="center"/>
        <w:rPr>
          <w:rFonts w:ascii="Cambria" w:hAnsi="Cambria"/>
          <w:b/>
          <w:bCs/>
          <w:sz w:val="23"/>
          <w:szCs w:val="23"/>
        </w:rPr>
      </w:pPr>
      <w:r w:rsidRPr="00471B1B">
        <w:rPr>
          <w:rFonts w:ascii="Cambria" w:hAnsi="Cambria"/>
          <w:b/>
          <w:bCs/>
          <w:sz w:val="23"/>
          <w:szCs w:val="23"/>
        </w:rPr>
        <w:t>do Prezes</w:t>
      </w:r>
      <w:r>
        <w:rPr>
          <w:rFonts w:ascii="Cambria" w:hAnsi="Cambria"/>
          <w:b/>
          <w:bCs/>
          <w:sz w:val="23"/>
          <w:szCs w:val="23"/>
        </w:rPr>
        <w:t>a</w:t>
      </w:r>
      <w:r w:rsidRPr="00471B1B">
        <w:rPr>
          <w:rFonts w:ascii="Cambria" w:hAnsi="Cambria"/>
          <w:b/>
          <w:bCs/>
          <w:sz w:val="23"/>
          <w:szCs w:val="23"/>
        </w:rPr>
        <w:t xml:space="preserve"> Rady Ministrów i Ministra Zdrowia</w:t>
      </w:r>
    </w:p>
    <w:p w14:paraId="2A6E6AA4" w14:textId="639FB95F" w:rsidR="002447FE" w:rsidRPr="002447FE" w:rsidRDefault="002447FE" w:rsidP="002447FE">
      <w:pPr>
        <w:spacing w:after="0" w:line="276" w:lineRule="auto"/>
        <w:jc w:val="center"/>
        <w:rPr>
          <w:rFonts w:ascii="Cambria" w:hAnsi="Cambria"/>
          <w:i/>
          <w:iCs/>
          <w:sz w:val="23"/>
          <w:szCs w:val="23"/>
        </w:rPr>
      </w:pPr>
      <w:r w:rsidRPr="002447FE">
        <w:rPr>
          <w:rFonts w:ascii="Cambria" w:hAnsi="Cambria"/>
          <w:i/>
          <w:iCs/>
          <w:sz w:val="23"/>
          <w:szCs w:val="23"/>
        </w:rPr>
        <w:t>o zaprzestanie uchylania się od podejmowania jednoznacznych decyzji zapobiegających</w:t>
      </w:r>
    </w:p>
    <w:p w14:paraId="2E38116F" w14:textId="64D061C5" w:rsidR="00D57824" w:rsidRDefault="002447FE" w:rsidP="002447FE">
      <w:pPr>
        <w:spacing w:after="0" w:line="276" w:lineRule="auto"/>
        <w:jc w:val="center"/>
        <w:rPr>
          <w:rFonts w:ascii="Cambria" w:hAnsi="Cambria"/>
          <w:i/>
          <w:iCs/>
          <w:sz w:val="23"/>
          <w:szCs w:val="23"/>
        </w:rPr>
      </w:pPr>
      <w:r w:rsidRPr="002447FE">
        <w:rPr>
          <w:rFonts w:ascii="Cambria" w:hAnsi="Cambria"/>
          <w:i/>
          <w:iCs/>
          <w:sz w:val="23"/>
          <w:szCs w:val="23"/>
        </w:rPr>
        <w:t>dalsz</w:t>
      </w:r>
      <w:r w:rsidR="002A05EC">
        <w:rPr>
          <w:rFonts w:ascii="Cambria" w:hAnsi="Cambria"/>
          <w:i/>
          <w:iCs/>
          <w:sz w:val="23"/>
          <w:szCs w:val="23"/>
        </w:rPr>
        <w:t xml:space="preserve">emu lawinowemu </w:t>
      </w:r>
      <w:r w:rsidRPr="002447FE">
        <w:rPr>
          <w:rFonts w:ascii="Cambria" w:hAnsi="Cambria"/>
          <w:i/>
          <w:iCs/>
          <w:sz w:val="23"/>
          <w:szCs w:val="23"/>
        </w:rPr>
        <w:t>rozprzestrzeniani</w:t>
      </w:r>
      <w:r w:rsidR="002A05EC">
        <w:rPr>
          <w:rFonts w:ascii="Cambria" w:hAnsi="Cambria"/>
          <w:i/>
          <w:iCs/>
          <w:sz w:val="23"/>
          <w:szCs w:val="23"/>
        </w:rPr>
        <w:t>u</w:t>
      </w:r>
      <w:r w:rsidRPr="002447FE">
        <w:rPr>
          <w:rFonts w:ascii="Cambria" w:hAnsi="Cambria"/>
          <w:i/>
          <w:iCs/>
          <w:sz w:val="23"/>
          <w:szCs w:val="23"/>
        </w:rPr>
        <w:t xml:space="preserve"> się </w:t>
      </w:r>
      <w:r w:rsidR="002A05EC">
        <w:rPr>
          <w:rFonts w:ascii="Cambria" w:hAnsi="Cambria"/>
          <w:i/>
          <w:iCs/>
          <w:sz w:val="23"/>
          <w:szCs w:val="23"/>
        </w:rPr>
        <w:t xml:space="preserve">wirusa </w:t>
      </w:r>
      <w:r w:rsidR="00471B1B" w:rsidRPr="002447FE">
        <w:rPr>
          <w:rFonts w:ascii="Cambria" w:hAnsi="Cambria"/>
          <w:i/>
          <w:iCs/>
          <w:sz w:val="23"/>
          <w:szCs w:val="23"/>
        </w:rPr>
        <w:t>SARS-C</w:t>
      </w:r>
      <w:r w:rsidR="00471B1B">
        <w:rPr>
          <w:rFonts w:ascii="Cambria" w:hAnsi="Cambria"/>
          <w:i/>
          <w:iCs/>
          <w:sz w:val="23"/>
          <w:szCs w:val="23"/>
        </w:rPr>
        <w:t>o</w:t>
      </w:r>
      <w:r w:rsidR="00471B1B" w:rsidRPr="002447FE">
        <w:rPr>
          <w:rFonts w:ascii="Cambria" w:hAnsi="Cambria"/>
          <w:i/>
          <w:iCs/>
          <w:sz w:val="23"/>
          <w:szCs w:val="23"/>
        </w:rPr>
        <w:t>V</w:t>
      </w:r>
      <w:r w:rsidR="00471B1B">
        <w:rPr>
          <w:rFonts w:ascii="Cambria" w:hAnsi="Cambria"/>
          <w:i/>
          <w:iCs/>
          <w:sz w:val="23"/>
          <w:szCs w:val="23"/>
        </w:rPr>
        <w:t>-</w:t>
      </w:r>
      <w:r w:rsidR="00471B1B" w:rsidRPr="002447FE">
        <w:rPr>
          <w:rFonts w:ascii="Cambria" w:hAnsi="Cambria"/>
          <w:i/>
          <w:iCs/>
          <w:sz w:val="23"/>
          <w:szCs w:val="23"/>
        </w:rPr>
        <w:t>2</w:t>
      </w:r>
    </w:p>
    <w:p w14:paraId="22620A63" w14:textId="77777777" w:rsidR="002447FE" w:rsidRDefault="002447FE" w:rsidP="002447FE">
      <w:pPr>
        <w:spacing w:after="0" w:line="276" w:lineRule="auto"/>
        <w:jc w:val="center"/>
        <w:rPr>
          <w:rFonts w:ascii="Cambria" w:hAnsi="Cambria"/>
          <w:sz w:val="23"/>
          <w:szCs w:val="23"/>
        </w:rPr>
      </w:pPr>
    </w:p>
    <w:p w14:paraId="58BA6342" w14:textId="77777777" w:rsidR="00471B1B" w:rsidRDefault="00471B1B" w:rsidP="00471B1B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</w:p>
    <w:p w14:paraId="62283CA7" w14:textId="77777777" w:rsidR="00A35C7A" w:rsidRDefault="00CF5807" w:rsidP="00471B1B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Okręgowa Rada Lekarska w Gdańsku </w:t>
      </w:r>
      <w:r w:rsidR="00471B1B">
        <w:rPr>
          <w:rFonts w:ascii="Cambria" w:hAnsi="Cambria"/>
          <w:sz w:val="23"/>
          <w:szCs w:val="23"/>
        </w:rPr>
        <w:t xml:space="preserve">apeluje </w:t>
      </w:r>
      <w:r w:rsidR="00471B1B" w:rsidRPr="00471B1B">
        <w:rPr>
          <w:rFonts w:ascii="Cambria" w:hAnsi="Cambria"/>
          <w:sz w:val="23"/>
          <w:szCs w:val="23"/>
        </w:rPr>
        <w:t>do Prezesa Rady Ministrów i Ministra Zdrowia</w:t>
      </w:r>
      <w:r w:rsidR="00471B1B">
        <w:rPr>
          <w:rFonts w:ascii="Cambria" w:hAnsi="Cambria"/>
          <w:sz w:val="23"/>
          <w:szCs w:val="23"/>
        </w:rPr>
        <w:t xml:space="preserve"> o </w:t>
      </w:r>
      <w:r w:rsidR="00471B1B" w:rsidRPr="00471B1B">
        <w:rPr>
          <w:rFonts w:ascii="Cambria" w:hAnsi="Cambria"/>
          <w:sz w:val="23"/>
          <w:szCs w:val="23"/>
        </w:rPr>
        <w:t xml:space="preserve">natychmiastowe </w:t>
      </w:r>
      <w:r w:rsidR="00471B1B">
        <w:rPr>
          <w:rFonts w:ascii="Cambria" w:hAnsi="Cambria"/>
          <w:sz w:val="23"/>
          <w:szCs w:val="23"/>
        </w:rPr>
        <w:t xml:space="preserve">podjęcie i </w:t>
      </w:r>
      <w:r w:rsidR="00471B1B" w:rsidRPr="00471B1B">
        <w:rPr>
          <w:rFonts w:ascii="Cambria" w:hAnsi="Cambria"/>
          <w:sz w:val="23"/>
          <w:szCs w:val="23"/>
        </w:rPr>
        <w:t>wdrożeni</w:t>
      </w:r>
      <w:r w:rsidR="00471B1B">
        <w:rPr>
          <w:rFonts w:ascii="Cambria" w:hAnsi="Cambria"/>
          <w:sz w:val="23"/>
          <w:szCs w:val="23"/>
        </w:rPr>
        <w:t>e</w:t>
      </w:r>
      <w:r w:rsidR="00471B1B" w:rsidRPr="00471B1B">
        <w:rPr>
          <w:rFonts w:ascii="Cambria" w:hAnsi="Cambria"/>
          <w:sz w:val="23"/>
          <w:szCs w:val="23"/>
        </w:rPr>
        <w:t xml:space="preserve"> zdecydowanych działań, mających na celu ograniczenie dalszego lawinowego wzrostu </w:t>
      </w:r>
      <w:proofErr w:type="spellStart"/>
      <w:r w:rsidR="00471B1B" w:rsidRPr="00471B1B">
        <w:rPr>
          <w:rFonts w:ascii="Cambria" w:hAnsi="Cambria"/>
          <w:sz w:val="23"/>
          <w:szCs w:val="23"/>
        </w:rPr>
        <w:t>zachorowań</w:t>
      </w:r>
      <w:proofErr w:type="spellEnd"/>
      <w:r w:rsidR="00471B1B" w:rsidRPr="00471B1B">
        <w:rPr>
          <w:rFonts w:ascii="Cambria" w:hAnsi="Cambria"/>
          <w:sz w:val="23"/>
          <w:szCs w:val="23"/>
        </w:rPr>
        <w:t xml:space="preserve"> na COVID-19</w:t>
      </w:r>
      <w:r w:rsidR="00A35C7A">
        <w:rPr>
          <w:rFonts w:ascii="Cambria" w:hAnsi="Cambria"/>
          <w:sz w:val="23"/>
          <w:szCs w:val="23"/>
        </w:rPr>
        <w:t xml:space="preserve"> i zabezpieczenie </w:t>
      </w:r>
      <w:r w:rsidR="00A35C7A" w:rsidRPr="00A35C7A">
        <w:rPr>
          <w:rFonts w:ascii="Cambria" w:hAnsi="Cambria"/>
          <w:sz w:val="23"/>
          <w:szCs w:val="23"/>
        </w:rPr>
        <w:t>podstawow</w:t>
      </w:r>
      <w:r w:rsidR="00A35C7A">
        <w:rPr>
          <w:rFonts w:ascii="Cambria" w:hAnsi="Cambria"/>
          <w:sz w:val="23"/>
          <w:szCs w:val="23"/>
        </w:rPr>
        <w:t>ych</w:t>
      </w:r>
      <w:r w:rsidR="00A35C7A" w:rsidRPr="00A35C7A">
        <w:rPr>
          <w:rFonts w:ascii="Cambria" w:hAnsi="Cambria"/>
          <w:sz w:val="23"/>
          <w:szCs w:val="23"/>
        </w:rPr>
        <w:t xml:space="preserve"> potrzeb zdrowotn</w:t>
      </w:r>
      <w:r w:rsidR="00A35C7A">
        <w:rPr>
          <w:rFonts w:ascii="Cambria" w:hAnsi="Cambria"/>
          <w:sz w:val="23"/>
          <w:szCs w:val="23"/>
        </w:rPr>
        <w:t>ych</w:t>
      </w:r>
      <w:r w:rsidR="00A35C7A" w:rsidRPr="00A35C7A">
        <w:rPr>
          <w:rFonts w:ascii="Cambria" w:hAnsi="Cambria"/>
          <w:sz w:val="23"/>
          <w:szCs w:val="23"/>
        </w:rPr>
        <w:t xml:space="preserve"> </w:t>
      </w:r>
      <w:r w:rsidR="00A35C7A">
        <w:rPr>
          <w:rFonts w:ascii="Cambria" w:hAnsi="Cambria"/>
          <w:sz w:val="23"/>
          <w:szCs w:val="23"/>
        </w:rPr>
        <w:t>S</w:t>
      </w:r>
      <w:r w:rsidR="00A35C7A" w:rsidRPr="00A35C7A">
        <w:rPr>
          <w:rFonts w:ascii="Cambria" w:hAnsi="Cambria"/>
          <w:sz w:val="23"/>
          <w:szCs w:val="23"/>
        </w:rPr>
        <w:t>połeczeństwa</w:t>
      </w:r>
      <w:r w:rsidR="00471B1B" w:rsidRPr="00471B1B">
        <w:rPr>
          <w:rFonts w:ascii="Cambria" w:hAnsi="Cambria"/>
          <w:sz w:val="23"/>
          <w:szCs w:val="23"/>
        </w:rPr>
        <w:t>.</w:t>
      </w:r>
      <w:r w:rsidR="00A35C7A">
        <w:rPr>
          <w:rFonts w:ascii="Cambria" w:hAnsi="Cambria"/>
          <w:sz w:val="23"/>
          <w:szCs w:val="23"/>
        </w:rPr>
        <w:t xml:space="preserve"> </w:t>
      </w:r>
    </w:p>
    <w:p w14:paraId="4D9567FA" w14:textId="77777777" w:rsidR="002A05EC" w:rsidRDefault="002A05EC" w:rsidP="00471B1B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</w:p>
    <w:p w14:paraId="1A0CFC8D" w14:textId="77C2CA6B" w:rsidR="00471B1B" w:rsidRPr="00471B1B" w:rsidRDefault="00471B1B" w:rsidP="00471B1B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 w:rsidRPr="00471B1B">
        <w:rPr>
          <w:rFonts w:ascii="Cambria" w:hAnsi="Cambria"/>
          <w:sz w:val="23"/>
          <w:szCs w:val="23"/>
        </w:rPr>
        <w:t>Dotychczasowy brak jasn</w:t>
      </w:r>
      <w:r>
        <w:rPr>
          <w:rFonts w:ascii="Cambria" w:hAnsi="Cambria"/>
          <w:sz w:val="23"/>
          <w:szCs w:val="23"/>
        </w:rPr>
        <w:t>ej</w:t>
      </w:r>
      <w:r w:rsidRPr="00471B1B">
        <w:rPr>
          <w:rFonts w:ascii="Cambria" w:hAnsi="Cambria"/>
          <w:sz w:val="23"/>
          <w:szCs w:val="23"/>
        </w:rPr>
        <w:t xml:space="preserve"> reakcji na </w:t>
      </w:r>
      <w:r>
        <w:rPr>
          <w:rFonts w:ascii="Cambria" w:hAnsi="Cambria"/>
          <w:sz w:val="23"/>
          <w:szCs w:val="23"/>
        </w:rPr>
        <w:t xml:space="preserve">niezwykle dynamiczne </w:t>
      </w:r>
      <w:r w:rsidRPr="00471B1B">
        <w:rPr>
          <w:rFonts w:ascii="Cambria" w:hAnsi="Cambria"/>
          <w:sz w:val="23"/>
          <w:szCs w:val="23"/>
        </w:rPr>
        <w:t>tempo</w:t>
      </w:r>
      <w:r>
        <w:rPr>
          <w:rFonts w:ascii="Cambria" w:hAnsi="Cambria"/>
          <w:sz w:val="23"/>
          <w:szCs w:val="23"/>
        </w:rPr>
        <w:t xml:space="preserve"> </w:t>
      </w:r>
      <w:r w:rsidRPr="00471B1B">
        <w:rPr>
          <w:rFonts w:ascii="Cambria" w:hAnsi="Cambria"/>
          <w:sz w:val="23"/>
          <w:szCs w:val="23"/>
        </w:rPr>
        <w:t>rozprzestrzeniania się wirusa  SARS-CoV-2</w:t>
      </w:r>
      <w:r>
        <w:rPr>
          <w:rFonts w:ascii="Cambria" w:hAnsi="Cambria"/>
          <w:sz w:val="23"/>
          <w:szCs w:val="23"/>
        </w:rPr>
        <w:t xml:space="preserve"> </w:t>
      </w:r>
      <w:r w:rsidRPr="00471B1B">
        <w:rPr>
          <w:rFonts w:ascii="Cambria" w:hAnsi="Cambria"/>
          <w:sz w:val="23"/>
          <w:szCs w:val="23"/>
        </w:rPr>
        <w:t>pozbawion</w:t>
      </w:r>
      <w:r>
        <w:rPr>
          <w:rFonts w:ascii="Cambria" w:hAnsi="Cambria"/>
          <w:sz w:val="23"/>
          <w:szCs w:val="23"/>
        </w:rPr>
        <w:t>y</w:t>
      </w:r>
      <w:r w:rsidRPr="00471B1B">
        <w:rPr>
          <w:rFonts w:ascii="Cambria" w:hAnsi="Cambria"/>
          <w:sz w:val="23"/>
          <w:szCs w:val="23"/>
        </w:rPr>
        <w:t xml:space="preserve"> jest racjonalnych, medycznych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br/>
      </w:r>
      <w:r w:rsidRPr="00471B1B">
        <w:rPr>
          <w:rFonts w:ascii="Cambria" w:hAnsi="Cambria"/>
          <w:sz w:val="23"/>
          <w:szCs w:val="23"/>
        </w:rPr>
        <w:t>i epidemiologicznych podstaw</w:t>
      </w:r>
      <w:r>
        <w:rPr>
          <w:rFonts w:ascii="Cambria" w:hAnsi="Cambria"/>
          <w:sz w:val="23"/>
          <w:szCs w:val="23"/>
        </w:rPr>
        <w:t>. To zaniechanie pozostaje w sprzeczności z</w:t>
      </w:r>
      <w:r w:rsidR="00A35C7A">
        <w:rPr>
          <w:rFonts w:ascii="Cambria" w:hAnsi="Cambria"/>
          <w:sz w:val="23"/>
          <w:szCs w:val="23"/>
        </w:rPr>
        <w:t xml:space="preserve">e znanymi </w:t>
      </w:r>
      <w:r>
        <w:rPr>
          <w:rFonts w:ascii="Cambria" w:hAnsi="Cambria"/>
          <w:sz w:val="23"/>
          <w:szCs w:val="23"/>
        </w:rPr>
        <w:t xml:space="preserve"> </w:t>
      </w:r>
      <w:r w:rsidRPr="00471B1B">
        <w:rPr>
          <w:rFonts w:ascii="Cambria" w:hAnsi="Cambria"/>
          <w:sz w:val="23"/>
          <w:szCs w:val="23"/>
        </w:rPr>
        <w:t>przesłank</w:t>
      </w:r>
      <w:r>
        <w:rPr>
          <w:rFonts w:ascii="Cambria" w:hAnsi="Cambria"/>
          <w:sz w:val="23"/>
          <w:szCs w:val="23"/>
        </w:rPr>
        <w:t>ami</w:t>
      </w:r>
      <w:r w:rsidR="00A35C7A">
        <w:rPr>
          <w:rFonts w:ascii="Cambria" w:hAnsi="Cambria"/>
          <w:sz w:val="23"/>
          <w:szCs w:val="23"/>
        </w:rPr>
        <w:t xml:space="preserve">, </w:t>
      </w:r>
      <w:r w:rsidRPr="00471B1B">
        <w:rPr>
          <w:rFonts w:ascii="Cambria" w:hAnsi="Cambria"/>
          <w:sz w:val="23"/>
          <w:szCs w:val="23"/>
        </w:rPr>
        <w:t>wynikając</w:t>
      </w:r>
      <w:r>
        <w:rPr>
          <w:rFonts w:ascii="Cambria" w:hAnsi="Cambria"/>
          <w:sz w:val="23"/>
          <w:szCs w:val="23"/>
        </w:rPr>
        <w:t xml:space="preserve">ymi </w:t>
      </w:r>
      <w:r w:rsidRPr="00471B1B">
        <w:rPr>
          <w:rFonts w:ascii="Cambria" w:hAnsi="Cambria"/>
          <w:sz w:val="23"/>
          <w:szCs w:val="23"/>
        </w:rPr>
        <w:t xml:space="preserve">z dotychczasowych doświadczeń całego świata medycznego </w:t>
      </w:r>
      <w:r w:rsidR="00A35C7A">
        <w:rPr>
          <w:rFonts w:ascii="Cambria" w:hAnsi="Cambria"/>
          <w:sz w:val="23"/>
          <w:szCs w:val="23"/>
        </w:rPr>
        <w:br/>
      </w:r>
      <w:r w:rsidRPr="00471B1B">
        <w:rPr>
          <w:rFonts w:ascii="Cambria" w:hAnsi="Cambria"/>
          <w:sz w:val="23"/>
          <w:szCs w:val="23"/>
        </w:rPr>
        <w:t>w walce z  pandemią.</w:t>
      </w:r>
    </w:p>
    <w:p w14:paraId="2579C3EF" w14:textId="77777777" w:rsidR="002A05EC" w:rsidRDefault="002A05EC" w:rsidP="002A05EC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</w:p>
    <w:p w14:paraId="3C05A3E6" w14:textId="6C06D955" w:rsidR="00D57824" w:rsidRDefault="002A05EC" w:rsidP="002A05EC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W ocenie pomorskiego samorządu zawodowego lekarzy decyzje </w:t>
      </w:r>
      <w:r w:rsidRPr="00A35C7A">
        <w:rPr>
          <w:rFonts w:ascii="Cambria" w:hAnsi="Cambria"/>
          <w:sz w:val="23"/>
          <w:szCs w:val="23"/>
        </w:rPr>
        <w:t>podjęte w ciągu</w:t>
      </w:r>
      <w:r>
        <w:rPr>
          <w:rFonts w:ascii="Cambria" w:hAnsi="Cambria"/>
          <w:sz w:val="23"/>
          <w:szCs w:val="23"/>
        </w:rPr>
        <w:t xml:space="preserve"> ostatnich kilku tygodni </w:t>
      </w:r>
      <w:r w:rsidRPr="00A35C7A">
        <w:rPr>
          <w:rFonts w:ascii="Cambria" w:hAnsi="Cambria"/>
          <w:sz w:val="23"/>
          <w:szCs w:val="23"/>
        </w:rPr>
        <w:t xml:space="preserve">są w najwyższym stopniu niewystarczające, </w:t>
      </w:r>
      <w:r>
        <w:rPr>
          <w:rFonts w:ascii="Cambria" w:hAnsi="Cambria"/>
          <w:sz w:val="23"/>
          <w:szCs w:val="23"/>
        </w:rPr>
        <w:t xml:space="preserve">co </w:t>
      </w:r>
      <w:r w:rsidRPr="00A35C7A">
        <w:rPr>
          <w:rFonts w:ascii="Cambria" w:hAnsi="Cambria"/>
          <w:sz w:val="23"/>
          <w:szCs w:val="23"/>
        </w:rPr>
        <w:t>doprowadz</w:t>
      </w:r>
      <w:r>
        <w:rPr>
          <w:rFonts w:ascii="Cambria" w:hAnsi="Cambria"/>
          <w:sz w:val="23"/>
          <w:szCs w:val="23"/>
        </w:rPr>
        <w:t>i</w:t>
      </w:r>
      <w:r w:rsidRPr="00A35C7A">
        <w:rPr>
          <w:rFonts w:ascii="Cambria" w:hAnsi="Cambria"/>
          <w:sz w:val="23"/>
          <w:szCs w:val="23"/>
        </w:rPr>
        <w:t xml:space="preserve"> do przyspieszenia i pogłębienia zjawisk kryzysowych</w:t>
      </w:r>
      <w:r>
        <w:rPr>
          <w:rFonts w:ascii="Cambria" w:hAnsi="Cambria"/>
          <w:sz w:val="23"/>
          <w:szCs w:val="23"/>
        </w:rPr>
        <w:t xml:space="preserve"> w placówkach ochrony zdrowia. </w:t>
      </w:r>
      <w:r w:rsidR="00471B1B" w:rsidRPr="00471B1B">
        <w:rPr>
          <w:rFonts w:ascii="Cambria" w:hAnsi="Cambria"/>
          <w:sz w:val="23"/>
          <w:szCs w:val="23"/>
        </w:rPr>
        <w:t xml:space="preserve">Odwlekanie podjęcia jasno postawionych i logicznie uzasadnionych decyzji będzie obarczało </w:t>
      </w:r>
      <w:r w:rsidR="00F95D01">
        <w:rPr>
          <w:rFonts w:ascii="Cambria" w:hAnsi="Cambria"/>
          <w:sz w:val="23"/>
          <w:szCs w:val="23"/>
        </w:rPr>
        <w:t>Polski Rząd</w:t>
      </w:r>
      <w:r w:rsidR="001E1A19">
        <w:rPr>
          <w:rFonts w:ascii="Cambria" w:hAnsi="Cambria"/>
          <w:sz w:val="23"/>
          <w:szCs w:val="23"/>
        </w:rPr>
        <w:t xml:space="preserve"> </w:t>
      </w:r>
      <w:r w:rsidR="00471B1B" w:rsidRPr="00471B1B">
        <w:rPr>
          <w:rFonts w:ascii="Cambria" w:hAnsi="Cambria"/>
          <w:sz w:val="23"/>
          <w:szCs w:val="23"/>
        </w:rPr>
        <w:t xml:space="preserve">odpowiedzialnością za kolejne </w:t>
      </w:r>
      <w:r w:rsidR="001E1A19">
        <w:rPr>
          <w:rFonts w:ascii="Cambria" w:hAnsi="Cambria"/>
          <w:sz w:val="23"/>
          <w:szCs w:val="23"/>
        </w:rPr>
        <w:t xml:space="preserve">zachorowania i coraz liczniejsze </w:t>
      </w:r>
      <w:r w:rsidR="00471B1B" w:rsidRPr="00471B1B">
        <w:rPr>
          <w:rFonts w:ascii="Cambria" w:hAnsi="Cambria"/>
          <w:sz w:val="23"/>
          <w:szCs w:val="23"/>
        </w:rPr>
        <w:t>zgony</w:t>
      </w:r>
      <w:r>
        <w:rPr>
          <w:rFonts w:ascii="Cambria" w:hAnsi="Cambria"/>
          <w:sz w:val="23"/>
          <w:szCs w:val="23"/>
        </w:rPr>
        <w:t xml:space="preserve">. </w:t>
      </w:r>
      <w:r w:rsidR="001E1A19">
        <w:rPr>
          <w:rFonts w:ascii="Cambria" w:hAnsi="Cambria"/>
          <w:sz w:val="23"/>
          <w:szCs w:val="23"/>
        </w:rPr>
        <w:t xml:space="preserve"> </w:t>
      </w:r>
    </w:p>
    <w:p w14:paraId="5DBB9DBC" w14:textId="019F1B3E" w:rsidR="00471B1B" w:rsidRDefault="00471B1B" w:rsidP="00471B1B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</w:p>
    <w:p w14:paraId="4FE4BE8A" w14:textId="77777777" w:rsidR="00471B1B" w:rsidRDefault="00471B1B" w:rsidP="00471B1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6D7330" w14:textId="7CB996AF" w:rsidR="00D57824" w:rsidRDefault="00CF580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Sekretarz Okręgowej Rady Lekarskiej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="00F95D01">
        <w:rPr>
          <w:rFonts w:ascii="Times New Roman" w:hAnsi="Times New Roman" w:cs="Times New Roman"/>
          <w:i/>
          <w:sz w:val="20"/>
          <w:szCs w:val="20"/>
        </w:rPr>
        <w:t>Wicep</w:t>
      </w:r>
      <w:r>
        <w:rPr>
          <w:rFonts w:ascii="Times New Roman" w:hAnsi="Times New Roman" w:cs="Times New Roman"/>
          <w:i/>
          <w:sz w:val="20"/>
          <w:szCs w:val="20"/>
        </w:rPr>
        <w:t>rezes Okręgowej Rady Lekarskiej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w Gdańsku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w Gdańsku</w:t>
      </w:r>
    </w:p>
    <w:p w14:paraId="64E8E0F6" w14:textId="77777777" w:rsidR="00D57824" w:rsidRDefault="00CF580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0B261E" w14:textId="26F617CD" w:rsidR="00D57824" w:rsidRDefault="00CF5807">
      <w:pPr>
        <w:spacing w:after="0" w:line="36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lek. Krzysztof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Wójcikiewicz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F95D01" w:rsidRPr="00F95D01">
        <w:rPr>
          <w:rFonts w:ascii="Times New Roman" w:hAnsi="Times New Roman" w:cs="Times New Roman"/>
          <w:i/>
          <w:iCs/>
          <w:sz w:val="20"/>
          <w:szCs w:val="20"/>
        </w:rPr>
        <w:t>dr n. med. Roman Budziński</w:t>
      </w:r>
    </w:p>
    <w:sectPr w:rsidR="00D5782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24"/>
    <w:rsid w:val="001E1A19"/>
    <w:rsid w:val="002447FE"/>
    <w:rsid w:val="002A05EC"/>
    <w:rsid w:val="00471B1B"/>
    <w:rsid w:val="00A35C7A"/>
    <w:rsid w:val="00CF5807"/>
    <w:rsid w:val="00D57824"/>
    <w:rsid w:val="00F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36BA"/>
  <w15:docId w15:val="{4F080A63-A815-4107-863E-370DBD70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C263C"/>
    <w:rPr>
      <w:color w:val="0000FF"/>
      <w:u w:val="single"/>
    </w:rPr>
  </w:style>
  <w:style w:type="character" w:customStyle="1" w:styleId="alb">
    <w:name w:val="a_lb"/>
    <w:basedOn w:val="Domylnaczcionkaakapitu"/>
    <w:qFormat/>
    <w:rsid w:val="00565947"/>
  </w:style>
  <w:style w:type="character" w:customStyle="1" w:styleId="alb-s">
    <w:name w:val="a_lb-s"/>
    <w:basedOn w:val="Domylnaczcionkaakapitu"/>
    <w:qFormat/>
    <w:rsid w:val="00565947"/>
  </w:style>
  <w:style w:type="character" w:customStyle="1" w:styleId="fn-ref">
    <w:name w:val="fn-ref"/>
    <w:basedOn w:val="Domylnaczcionkaakapitu"/>
    <w:qFormat/>
    <w:rsid w:val="00565947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PMF</dc:creator>
  <dc:description/>
  <cp:lastModifiedBy>KKM OIL</cp:lastModifiedBy>
  <cp:revision>6</cp:revision>
  <cp:lastPrinted>2021-10-21T15:18:00Z</cp:lastPrinted>
  <dcterms:created xsi:type="dcterms:W3CDTF">2021-10-21T11:02:00Z</dcterms:created>
  <dcterms:modified xsi:type="dcterms:W3CDTF">2021-10-21T15:18:00Z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