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7B61" w14:textId="77777777" w:rsidR="00D57824" w:rsidRDefault="00D57824" w:rsidP="00CF5807">
      <w:pPr>
        <w:spacing w:after="0" w:line="276" w:lineRule="auto"/>
        <w:rPr>
          <w:rFonts w:ascii="Cambria" w:hAnsi="Cambria"/>
          <w:b/>
          <w:bCs/>
          <w:sz w:val="23"/>
          <w:szCs w:val="23"/>
        </w:rPr>
      </w:pPr>
    </w:p>
    <w:p w14:paraId="339C1F6A" w14:textId="77777777" w:rsidR="00D57824" w:rsidRDefault="00CF5807">
      <w:pPr>
        <w:spacing w:after="0" w:line="276" w:lineRule="auto"/>
        <w:jc w:val="center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Apel</w:t>
      </w:r>
    </w:p>
    <w:p w14:paraId="076E03EC" w14:textId="77777777" w:rsidR="00D57824" w:rsidRDefault="00CF5807">
      <w:pPr>
        <w:spacing w:after="0" w:line="276" w:lineRule="auto"/>
        <w:jc w:val="center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Okręgowej Rady Lekarskiej w Gdańsku</w:t>
      </w:r>
    </w:p>
    <w:p w14:paraId="2299231E" w14:textId="33A7778C" w:rsidR="00D57824" w:rsidRDefault="00CF5807">
      <w:pPr>
        <w:spacing w:after="0" w:line="276" w:lineRule="auto"/>
        <w:jc w:val="center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z dnia 18 marca 2021 roku</w:t>
      </w:r>
    </w:p>
    <w:p w14:paraId="76D1E6DD" w14:textId="77777777" w:rsidR="00D57824" w:rsidRPr="00CF5807" w:rsidRDefault="00CF5807">
      <w:pPr>
        <w:spacing w:after="0" w:line="276" w:lineRule="auto"/>
        <w:jc w:val="center"/>
        <w:rPr>
          <w:rFonts w:ascii="Cambria" w:hAnsi="Cambria"/>
          <w:i/>
          <w:iCs/>
          <w:sz w:val="23"/>
          <w:szCs w:val="23"/>
        </w:rPr>
      </w:pPr>
      <w:r w:rsidRPr="00CF5807">
        <w:rPr>
          <w:rFonts w:ascii="Cambria" w:hAnsi="Cambria"/>
          <w:i/>
          <w:iCs/>
          <w:sz w:val="23"/>
          <w:szCs w:val="23"/>
        </w:rPr>
        <w:t xml:space="preserve">w sprawie zasad wynagradzania lekarzy i lekarzy dentystów odbywających specjalizację na podstawie umów cywilnoprawnych </w:t>
      </w:r>
    </w:p>
    <w:p w14:paraId="6D92A7B1" w14:textId="77777777" w:rsidR="00D57824" w:rsidRDefault="00D57824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</w:p>
    <w:p w14:paraId="2E38116F" w14:textId="77777777" w:rsidR="00D57824" w:rsidRDefault="00D57824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</w:p>
    <w:p w14:paraId="3801AAF6" w14:textId="7C0B7D52" w:rsidR="00D57824" w:rsidRDefault="00CF5807">
      <w:pPr>
        <w:spacing w:after="0" w:line="276" w:lineRule="auto"/>
        <w:jc w:val="both"/>
      </w:pPr>
      <w:r>
        <w:rPr>
          <w:rFonts w:ascii="Cambria" w:hAnsi="Cambria"/>
          <w:sz w:val="23"/>
          <w:szCs w:val="23"/>
        </w:rPr>
        <w:t>Okręgowa Rada Lekarska w Gdańsku apeluje do podmiotów zawierających z lekarzami i </w:t>
      </w:r>
      <w:r>
        <w:rPr>
          <w:rFonts w:ascii="Cambria" w:hAnsi="Cambria"/>
          <w:sz w:val="23"/>
          <w:szCs w:val="23"/>
        </w:rPr>
        <w:t>lekarzami dentystami umowy cywilnoprawne w ramach kt</w:t>
      </w:r>
      <w:r>
        <w:rPr>
          <w:rFonts w:ascii="Cambria" w:hAnsi="Cambria"/>
          <w:sz w:val="23"/>
          <w:szCs w:val="23"/>
        </w:rPr>
        <w:t xml:space="preserve">órych lekarz odbywa specjalizację o ukształtowanie wynagrodzeń przysługujących tym lekarzom w </w:t>
      </w:r>
      <w:r w:rsidRPr="00CF5807">
        <w:rPr>
          <w:rFonts w:ascii="Cambria" w:hAnsi="Cambria"/>
          <w:sz w:val="23"/>
          <w:szCs w:val="23"/>
        </w:rPr>
        <w:t xml:space="preserve">wysokości </w:t>
      </w:r>
      <w:r w:rsidRPr="00CF5807">
        <w:rPr>
          <w:rFonts w:ascii="Cambria" w:hAnsi="Cambria"/>
          <w:sz w:val="23"/>
          <w:szCs w:val="23"/>
        </w:rPr>
        <w:t xml:space="preserve">nie niższej niż </w:t>
      </w:r>
      <w:r>
        <w:rPr>
          <w:rFonts w:ascii="Cambria" w:hAnsi="Cambria"/>
          <w:sz w:val="23"/>
          <w:szCs w:val="23"/>
        </w:rPr>
        <w:t xml:space="preserve">odpowiadającej wynagrodzeniom przewidzianym dla lekarzy odbywających specjalizację w ramach rezydentury. </w:t>
      </w:r>
    </w:p>
    <w:p w14:paraId="33087ED4" w14:textId="77777777" w:rsidR="00D57824" w:rsidRDefault="00D57824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</w:p>
    <w:p w14:paraId="67F64E39" w14:textId="77777777" w:rsidR="00D57824" w:rsidRDefault="00CF5807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Należy przypomnieć, że zgodni</w:t>
      </w:r>
      <w:r>
        <w:rPr>
          <w:rFonts w:ascii="Cambria" w:hAnsi="Cambria"/>
          <w:sz w:val="23"/>
          <w:szCs w:val="23"/>
        </w:rPr>
        <w:t>e z obowiązującym od 8 sierpnia 2020 brzmieniem a</w:t>
      </w:r>
      <w:r>
        <w:rPr>
          <w:rStyle w:val="alb"/>
          <w:rFonts w:ascii="Cambria" w:hAnsi="Cambria"/>
          <w:sz w:val="23"/>
          <w:szCs w:val="23"/>
        </w:rPr>
        <w:t xml:space="preserve">rt. 16h ust. 2 ustawy o zawodach lekarza i lekarza dentysty, odbywanie specjalizacji </w:t>
      </w:r>
      <w:r>
        <w:rPr>
          <w:rFonts w:ascii="Cambria" w:hAnsi="Cambria"/>
          <w:sz w:val="23"/>
          <w:szCs w:val="23"/>
        </w:rPr>
        <w:t>na podstawie umowy cywilnoprawnej o szkolenie specjalizacyjne wiążę się z należnym lekarzowi wynagrodzeniem, które nie moż</w:t>
      </w:r>
      <w:r>
        <w:rPr>
          <w:rFonts w:ascii="Cambria" w:hAnsi="Cambria"/>
          <w:sz w:val="23"/>
          <w:szCs w:val="23"/>
        </w:rPr>
        <w:t xml:space="preserve">e być niższe od minimalnej stawki godzinowej za pracę ustalonej na podstawie przepisów ustawy z dnia 10 października 2002 r. o minimalnym wynagrodzeniu za pracę. </w:t>
      </w:r>
    </w:p>
    <w:p w14:paraId="6F23DE49" w14:textId="77777777" w:rsidR="00D57824" w:rsidRDefault="00D57824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</w:p>
    <w:p w14:paraId="4E1380D8" w14:textId="77777777" w:rsidR="00D57824" w:rsidRDefault="00CF5807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Rzeczywiste wynagrodzenie określane w umowach powinno jednak, w ocenie Okręgowej Rady Lekars</w:t>
      </w:r>
      <w:r>
        <w:rPr>
          <w:rFonts w:ascii="Cambria" w:hAnsi="Cambria"/>
          <w:sz w:val="23"/>
          <w:szCs w:val="23"/>
        </w:rPr>
        <w:t xml:space="preserve">kiej w Gdańsku odpowiadać temu, jakie określone zostało przepisami rozporządzenia Ministra Zdrowia dla lekarzy rezydentów, gdyż nie ma powodów, by różnicować wartość pracy świadczonej przez lekarzy realizujących szkolenie specjalizacyjne w ramach umów </w:t>
      </w:r>
      <w:proofErr w:type="spellStart"/>
      <w:r>
        <w:rPr>
          <w:rFonts w:ascii="Cambria" w:hAnsi="Cambria"/>
          <w:sz w:val="23"/>
          <w:szCs w:val="23"/>
        </w:rPr>
        <w:t>rezy</w:t>
      </w:r>
      <w:r>
        <w:rPr>
          <w:rFonts w:ascii="Cambria" w:hAnsi="Cambria"/>
          <w:sz w:val="23"/>
          <w:szCs w:val="23"/>
        </w:rPr>
        <w:t>denckich</w:t>
      </w:r>
      <w:proofErr w:type="spellEnd"/>
      <w:r>
        <w:rPr>
          <w:rFonts w:ascii="Cambria" w:hAnsi="Cambria"/>
          <w:sz w:val="23"/>
          <w:szCs w:val="23"/>
        </w:rPr>
        <w:t xml:space="preserve"> i umów cywilnoprawnych. Wynagrodzenie lekarzy posiadających już specjalizację i kontynuujących doskonalenie zawodowe poprzez odbywanie kolejnej specjalizacji powinno zaś odpowiadać wysokości wynagrodzeń należnych lekarzom specjalistom udzielającym</w:t>
      </w:r>
      <w:r>
        <w:rPr>
          <w:rFonts w:ascii="Cambria" w:hAnsi="Cambria"/>
          <w:sz w:val="23"/>
          <w:szCs w:val="23"/>
        </w:rPr>
        <w:t xml:space="preserve"> świadczeń w danym podmiocie. </w:t>
      </w:r>
    </w:p>
    <w:p w14:paraId="5D42AEB7" w14:textId="77777777" w:rsidR="00D57824" w:rsidRDefault="00D57824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</w:p>
    <w:p w14:paraId="623590EC" w14:textId="77777777" w:rsidR="00D57824" w:rsidRDefault="00CF5807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Dbałość o godność wykonywania zawodu lekarza oraz konieczność zapewnienia lekarzom należytych warunków wykonywania zawodu przemawia za takim kształtowaniem wynagrodzeń lekarzy w trakcie specjalizacji. Okręgowa Rada Lekarska </w:t>
      </w:r>
      <w:r>
        <w:rPr>
          <w:rFonts w:ascii="Cambria" w:hAnsi="Cambria"/>
          <w:sz w:val="23"/>
          <w:szCs w:val="23"/>
        </w:rPr>
        <w:t xml:space="preserve">w Gdańsku zwraca się zatem do podmiotów prowadzących specjalizacje o przyjęcie powyższych zasad jako standardu wynagradzania lekarzy specjalizujących się na podstawie umów cywilnoprawnych. </w:t>
      </w:r>
    </w:p>
    <w:p w14:paraId="3C05A3E6" w14:textId="77777777" w:rsidR="00D57824" w:rsidRDefault="00D5782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3F6D7330" w14:textId="77777777" w:rsidR="00D57824" w:rsidRDefault="00CF5807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Sekretarz Okręgowej Rady Lekarskiej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Prezes Okręgowej Rad</w:t>
      </w:r>
      <w:r>
        <w:rPr>
          <w:rFonts w:ascii="Times New Roman" w:hAnsi="Times New Roman" w:cs="Times New Roman"/>
          <w:i/>
          <w:sz w:val="20"/>
          <w:szCs w:val="20"/>
        </w:rPr>
        <w:t>y Lekarskiej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w Gdańsku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w Gdańsku</w:t>
      </w:r>
    </w:p>
    <w:p w14:paraId="64E8E0F6" w14:textId="77777777" w:rsidR="00D57824" w:rsidRDefault="00CF5807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0B261E" w14:textId="77777777" w:rsidR="00D57824" w:rsidRDefault="00CF5807">
      <w:pPr>
        <w:spacing w:after="0" w:line="360" w:lineRule="auto"/>
      </w:pPr>
      <w:r>
        <w:rPr>
          <w:rFonts w:ascii="Times New Roman" w:hAnsi="Times New Roman" w:cs="Times New Roman"/>
          <w:i/>
          <w:sz w:val="20"/>
          <w:szCs w:val="20"/>
        </w:rPr>
        <w:t xml:space="preserve">   lek. Krzysztof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Wójcikiewicz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lek. dent. Dariusz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Kutella</w:t>
      </w:r>
      <w:proofErr w:type="spellEnd"/>
    </w:p>
    <w:sectPr w:rsidR="00D5782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24"/>
    <w:rsid w:val="00CF5807"/>
    <w:rsid w:val="00D5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36BA"/>
  <w15:docId w15:val="{4F080A63-A815-4107-863E-370DBD70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1C263C"/>
    <w:rPr>
      <w:color w:val="0000FF"/>
      <w:u w:val="single"/>
    </w:rPr>
  </w:style>
  <w:style w:type="character" w:customStyle="1" w:styleId="alb">
    <w:name w:val="a_lb"/>
    <w:basedOn w:val="Domylnaczcionkaakapitu"/>
    <w:qFormat/>
    <w:rsid w:val="00565947"/>
  </w:style>
  <w:style w:type="character" w:customStyle="1" w:styleId="alb-s">
    <w:name w:val="a_lb-s"/>
    <w:basedOn w:val="Domylnaczcionkaakapitu"/>
    <w:qFormat/>
    <w:rsid w:val="00565947"/>
  </w:style>
  <w:style w:type="character" w:customStyle="1" w:styleId="fn-ref">
    <w:name w:val="fn-ref"/>
    <w:basedOn w:val="Domylnaczcionkaakapitu"/>
    <w:qFormat/>
    <w:rsid w:val="00565947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PMF</dc:creator>
  <dc:description/>
  <cp:lastModifiedBy>KKM OIL</cp:lastModifiedBy>
  <cp:revision>7</cp:revision>
  <cp:lastPrinted>2021-02-17T09:23:00Z</cp:lastPrinted>
  <dcterms:created xsi:type="dcterms:W3CDTF">2021-02-16T13:39:00Z</dcterms:created>
  <dcterms:modified xsi:type="dcterms:W3CDTF">2021-03-18T13:15:00Z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