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D0A" w:rsidRDefault="005202B3">
      <w:pPr>
        <w:pStyle w:val="Nagwek3"/>
      </w:pPr>
      <w:r>
        <w:rPr>
          <w:rFonts w:eastAsia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Sprawozdanie z pracy Okręgowego Sądu Lekarskiego w Gdańsku</w:t>
      </w:r>
    </w:p>
    <w:p w:rsidR="002D6D0A" w:rsidRDefault="005202B3">
      <w:pPr>
        <w:pStyle w:val="Nagwek3"/>
      </w:pPr>
      <w:r>
        <w:rPr>
          <w:rFonts w:eastAsia="Arial" w:cs="Arial"/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za okres  01.01.201</w:t>
      </w:r>
      <w:r w:rsidR="001B2E7F">
        <w:rPr>
          <w:sz w:val="26"/>
          <w:szCs w:val="26"/>
        </w:rPr>
        <w:t>8</w:t>
      </w:r>
      <w:r>
        <w:rPr>
          <w:sz w:val="26"/>
          <w:szCs w:val="26"/>
        </w:rPr>
        <w:t xml:space="preserve">  -  31.12.201</w:t>
      </w:r>
      <w:r w:rsidR="001B2E7F">
        <w:rPr>
          <w:sz w:val="26"/>
          <w:szCs w:val="26"/>
        </w:rPr>
        <w:t>8</w:t>
      </w:r>
    </w:p>
    <w:p w:rsidR="002D6D0A" w:rsidRDefault="002D6D0A">
      <w:pPr>
        <w:pStyle w:val="Textbody"/>
      </w:pPr>
    </w:p>
    <w:p w:rsidR="002D6D0A" w:rsidRDefault="005202B3" w:rsidP="0013301E">
      <w:pPr>
        <w:pStyle w:val="Textbody"/>
        <w:jc w:val="both"/>
      </w:pPr>
      <w:r>
        <w:rPr>
          <w:rFonts w:eastAsia="Times New Roman" w:cs="Times New Roman"/>
          <w:sz w:val="26"/>
          <w:szCs w:val="26"/>
        </w:rPr>
        <w:t xml:space="preserve">    </w:t>
      </w:r>
      <w:r>
        <w:t>W okresie od 01.01.201</w:t>
      </w:r>
      <w:r w:rsidR="001B2E7F">
        <w:t>8</w:t>
      </w:r>
      <w:r>
        <w:t>r. do 31.12.201</w:t>
      </w:r>
      <w:r w:rsidR="001B2E7F">
        <w:t>8r</w:t>
      </w:r>
      <w:r>
        <w:t xml:space="preserve">. do Okręgowego Sądu Lekarskiego w Gdańsku wpłynęło </w:t>
      </w:r>
      <w:r w:rsidR="001B2E7F">
        <w:rPr>
          <w:b/>
          <w:bCs/>
        </w:rPr>
        <w:t>60</w:t>
      </w:r>
      <w:r>
        <w:rPr>
          <w:b/>
          <w:bCs/>
        </w:rPr>
        <w:t xml:space="preserve"> </w:t>
      </w:r>
      <w:r>
        <w:t xml:space="preserve">spraw, w tym </w:t>
      </w:r>
      <w:r w:rsidR="001B2E7F">
        <w:rPr>
          <w:b/>
          <w:bCs/>
        </w:rPr>
        <w:t>24</w:t>
      </w:r>
      <w:r>
        <w:rPr>
          <w:b/>
          <w:bCs/>
        </w:rPr>
        <w:t xml:space="preserve"> </w:t>
      </w:r>
      <w:r>
        <w:t xml:space="preserve">wniosków o ukaranie </w:t>
      </w:r>
      <w:r w:rsidR="001B2E7F">
        <w:rPr>
          <w:b/>
          <w:bCs/>
        </w:rPr>
        <w:t>2</w:t>
      </w:r>
      <w:r>
        <w:rPr>
          <w:b/>
          <w:bCs/>
        </w:rPr>
        <w:t xml:space="preserve">6 </w:t>
      </w:r>
      <w:r>
        <w:t xml:space="preserve">lekarzy i lekarzy dentystów oraz </w:t>
      </w:r>
      <w:r w:rsidR="001B2E7F">
        <w:rPr>
          <w:b/>
          <w:bCs/>
        </w:rPr>
        <w:t>36</w:t>
      </w:r>
      <w:r>
        <w:rPr>
          <w:b/>
          <w:bCs/>
        </w:rPr>
        <w:t xml:space="preserve"> </w:t>
      </w:r>
      <w:r>
        <w:t>zażaleń na postanowienia Okręgowego Rzecznika Odpowiedzialności Zawodowej w Gdańsku o umorzeniu postępowania wyjaśniającego (</w:t>
      </w:r>
      <w:r w:rsidR="001B2E7F">
        <w:rPr>
          <w:b/>
          <w:bCs/>
        </w:rPr>
        <w:t>23</w:t>
      </w:r>
      <w:r>
        <w:rPr>
          <w:b/>
          <w:bCs/>
        </w:rPr>
        <w:t xml:space="preserve"> </w:t>
      </w:r>
      <w:r>
        <w:t>zażale</w:t>
      </w:r>
      <w:r w:rsidR="001B2E7F">
        <w:t>nia</w:t>
      </w:r>
      <w:r>
        <w:t>)</w:t>
      </w:r>
      <w:r w:rsidR="001B2E7F">
        <w:t xml:space="preserve">, </w:t>
      </w:r>
      <w:r>
        <w:t>odmowie wszczęcia postępowania wyjaśniającego (</w:t>
      </w:r>
      <w:r>
        <w:rPr>
          <w:b/>
          <w:bCs/>
        </w:rPr>
        <w:t>1</w:t>
      </w:r>
      <w:r w:rsidR="001B2E7F">
        <w:rPr>
          <w:b/>
          <w:bCs/>
        </w:rPr>
        <w:t>0</w:t>
      </w:r>
      <w:r>
        <w:rPr>
          <w:b/>
          <w:bCs/>
        </w:rPr>
        <w:t xml:space="preserve"> </w:t>
      </w:r>
      <w:r>
        <w:t>zażaleń)</w:t>
      </w:r>
      <w:r w:rsidR="001B2E7F">
        <w:t xml:space="preserve"> lub odmowie przyjęcia środka odwoławczego (</w:t>
      </w:r>
      <w:r w:rsidR="001B2E7F" w:rsidRPr="001B2E7F">
        <w:rPr>
          <w:b/>
        </w:rPr>
        <w:t>3</w:t>
      </w:r>
      <w:r w:rsidR="001B2E7F">
        <w:t xml:space="preserve"> zażalenia)</w:t>
      </w:r>
      <w:r>
        <w:t xml:space="preserve">.  Z </w:t>
      </w:r>
      <w:r w:rsidR="001B2E7F">
        <w:rPr>
          <w:b/>
          <w:bCs/>
        </w:rPr>
        <w:t>24</w:t>
      </w:r>
      <w:r>
        <w:t xml:space="preserve"> wniosków o ukaranie </w:t>
      </w:r>
      <w:r w:rsidR="001B2E7F">
        <w:rPr>
          <w:b/>
          <w:bCs/>
        </w:rPr>
        <w:t>22</w:t>
      </w:r>
      <w:r>
        <w:rPr>
          <w:b/>
          <w:bCs/>
        </w:rPr>
        <w:t xml:space="preserve"> </w:t>
      </w:r>
      <w:r>
        <w:t>wniosk</w:t>
      </w:r>
      <w:r w:rsidR="008868B9">
        <w:t>i</w:t>
      </w:r>
      <w:r>
        <w:t xml:space="preserve"> został</w:t>
      </w:r>
      <w:r w:rsidR="008868B9">
        <w:t>y</w:t>
      </w:r>
      <w:r>
        <w:t xml:space="preserve"> skierowan</w:t>
      </w:r>
      <w:r w:rsidR="008868B9">
        <w:t>e</w:t>
      </w:r>
      <w:r>
        <w:t xml:space="preserve"> przez Okręgowego Rzecznika Odpowiedzialności Zawodowej w Gdańsku, a </w:t>
      </w:r>
      <w:r w:rsidR="001B2E7F">
        <w:rPr>
          <w:b/>
          <w:bCs/>
        </w:rPr>
        <w:t>2</w:t>
      </w:r>
      <w:r>
        <w:rPr>
          <w:b/>
          <w:bCs/>
        </w:rPr>
        <w:t xml:space="preserve"> </w:t>
      </w:r>
      <w:r>
        <w:t xml:space="preserve">sprawy zostały przekazane z Naczelnego Sądu Lekarskiego  do ponownego rozpatrzenia przez OSL w Gdańsku po rozpoznaniu przez NSL </w:t>
      </w:r>
      <w:proofErr w:type="spellStart"/>
      <w:r>
        <w:t>odwołań</w:t>
      </w:r>
      <w:proofErr w:type="spellEnd"/>
      <w:r>
        <w:t xml:space="preserve"> złożonych przez strony i uchyleniu orzeczeń wydanych przez OSL w Gdańsku. Z </w:t>
      </w:r>
      <w:r w:rsidR="001B2E7F" w:rsidRPr="00725E7D">
        <w:rPr>
          <w:b/>
        </w:rPr>
        <w:t>36</w:t>
      </w:r>
      <w:r>
        <w:t xml:space="preserve"> zażaleń na postanowienia Rzecznika złożonych do Okręgowego Sądu Lekarskiego w Gdańsku  </w:t>
      </w:r>
      <w:r w:rsidR="00217A15" w:rsidRPr="00725E7D">
        <w:rPr>
          <w:b/>
        </w:rPr>
        <w:t>21</w:t>
      </w:r>
      <w:r>
        <w:t xml:space="preserve"> dotyczyło skarg na lekarzy (w tym jedno na lekarza członka Okręgowej Izby Lekarskiej w Szczecinie), a </w:t>
      </w:r>
      <w:r w:rsidR="00217A15" w:rsidRPr="00725E7D">
        <w:rPr>
          <w:b/>
        </w:rPr>
        <w:t>5</w:t>
      </w:r>
      <w:r>
        <w:t xml:space="preserve"> dotyczyło skarg na lekarzy dentystów.</w:t>
      </w:r>
    </w:p>
    <w:p w:rsidR="002D6D0A" w:rsidRDefault="005202B3" w:rsidP="00725E7D">
      <w:pPr>
        <w:pStyle w:val="Textbody"/>
        <w:jc w:val="both"/>
      </w:pPr>
      <w:r w:rsidRPr="00725E7D">
        <w:t>Oceniając rok 201</w:t>
      </w:r>
      <w:r w:rsidR="00217A15" w:rsidRPr="00725E7D">
        <w:t>8</w:t>
      </w:r>
      <w:r w:rsidRPr="00725E7D">
        <w:t xml:space="preserve"> można stwierdzić, że </w:t>
      </w:r>
      <w:r w:rsidR="00725E7D" w:rsidRPr="00725E7D">
        <w:t xml:space="preserve">w porównaniu do roku 2017 ogólna </w:t>
      </w:r>
      <w:r w:rsidRPr="00725E7D">
        <w:t>liczba spraw wpływających do OSL nie</w:t>
      </w:r>
      <w:r w:rsidR="00725E7D" w:rsidRPr="00725E7D">
        <w:t>znacznie</w:t>
      </w:r>
      <w:r w:rsidRPr="00725E7D">
        <w:t xml:space="preserve"> uległa zm</w:t>
      </w:r>
      <w:r w:rsidR="00725E7D" w:rsidRPr="00725E7D">
        <w:t>niejszeniu</w:t>
      </w:r>
      <w:r w:rsidR="00725E7D">
        <w:t xml:space="preserve"> (o </w:t>
      </w:r>
      <w:r w:rsidR="00725E7D" w:rsidRPr="00725E7D">
        <w:rPr>
          <w:b/>
        </w:rPr>
        <w:t>4</w:t>
      </w:r>
      <w:r w:rsidR="00725E7D">
        <w:t xml:space="preserve"> sprawy)</w:t>
      </w:r>
      <w:r w:rsidR="00725E7D" w:rsidRPr="00725E7D">
        <w:t xml:space="preserve">. Nie mniej jednak istotnie (o </w:t>
      </w:r>
      <w:r w:rsidR="00725E7D" w:rsidRPr="00725E7D">
        <w:rPr>
          <w:b/>
        </w:rPr>
        <w:t>4</w:t>
      </w:r>
      <w:r w:rsidR="00725E7D" w:rsidRPr="00725E7D">
        <w:t xml:space="preserve"> spraw</w:t>
      </w:r>
      <w:r w:rsidR="00725E7D">
        <w:t>y</w:t>
      </w:r>
      <w:r w:rsidR="00184E31">
        <w:t>, tj. 20 %</w:t>
      </w:r>
      <w:r w:rsidR="00725E7D" w:rsidRPr="00725E7D">
        <w:t>) wzrosła liczba spraw,</w:t>
      </w:r>
      <w:r w:rsidRPr="00725E7D">
        <w:t xml:space="preserve"> które po wszczęciu postępowania wyjaśniającego przez Rzecznika Odpowiedzialności Zawodowej zakończyły się wnioskiem o ukaranie i skierowaniem sprawy do Sądu Lekarskiego. </w:t>
      </w:r>
      <w:r w:rsidR="00725E7D" w:rsidRPr="00725E7D">
        <w:t xml:space="preserve">Natomiast </w:t>
      </w:r>
      <w:r w:rsidR="00184E31">
        <w:t xml:space="preserve">wyraźnie </w:t>
      </w:r>
      <w:r w:rsidR="00725E7D" w:rsidRPr="00725E7D">
        <w:t xml:space="preserve">spadła </w:t>
      </w:r>
      <w:r w:rsidRPr="00725E7D">
        <w:t xml:space="preserve">liczba </w:t>
      </w:r>
      <w:r w:rsidR="00725E7D" w:rsidRPr="00725E7D">
        <w:t xml:space="preserve">zażaleń (o </w:t>
      </w:r>
      <w:r w:rsidR="00725E7D" w:rsidRPr="00725E7D">
        <w:rPr>
          <w:b/>
        </w:rPr>
        <w:t>8</w:t>
      </w:r>
      <w:r w:rsidR="00725E7D" w:rsidRPr="00725E7D">
        <w:t xml:space="preserve"> spraw</w:t>
      </w:r>
      <w:r w:rsidR="00184E31">
        <w:t>, tj. 18 %</w:t>
      </w:r>
      <w:r w:rsidR="00725E7D" w:rsidRPr="00725E7D">
        <w:t xml:space="preserve">) na postanowienia </w:t>
      </w:r>
      <w:r w:rsidRPr="00725E7D">
        <w:t>Rzecznik</w:t>
      </w:r>
      <w:r w:rsidR="00725E7D" w:rsidRPr="00725E7D">
        <w:t>a</w:t>
      </w:r>
      <w:r w:rsidRPr="00725E7D">
        <w:t xml:space="preserve"> </w:t>
      </w:r>
      <w:r w:rsidR="00725E7D" w:rsidRPr="00725E7D">
        <w:t>o</w:t>
      </w:r>
      <w:r w:rsidRPr="00725E7D">
        <w:t xml:space="preserve"> umo</w:t>
      </w:r>
      <w:r w:rsidR="00725E7D" w:rsidRPr="00725E7D">
        <w:t>rzeniu</w:t>
      </w:r>
      <w:r w:rsidRPr="00725E7D">
        <w:t xml:space="preserve"> postępowani</w:t>
      </w:r>
      <w:r w:rsidR="00725E7D" w:rsidRPr="00725E7D">
        <w:t>a</w:t>
      </w:r>
      <w:r w:rsidRPr="00725E7D">
        <w:t xml:space="preserve"> lub odm</w:t>
      </w:r>
      <w:r w:rsidR="00725E7D" w:rsidRPr="00725E7D">
        <w:t>owie</w:t>
      </w:r>
      <w:r w:rsidRPr="00725E7D">
        <w:t xml:space="preserve"> jego wszczęcia. </w:t>
      </w:r>
    </w:p>
    <w:p w:rsidR="00184E31" w:rsidRDefault="005202B3" w:rsidP="0013301E">
      <w:pPr>
        <w:pStyle w:val="Textbody"/>
        <w:jc w:val="both"/>
      </w:pPr>
      <w:r>
        <w:t>Do rozpoznania przez OSL w roku 201</w:t>
      </w:r>
      <w:r w:rsidR="00217A15">
        <w:t>8</w:t>
      </w:r>
      <w:r>
        <w:t xml:space="preserve"> pozostało także </w:t>
      </w:r>
      <w:r w:rsidR="00217A15">
        <w:rPr>
          <w:b/>
          <w:bCs/>
        </w:rPr>
        <w:t>8</w:t>
      </w:r>
      <w:r>
        <w:rPr>
          <w:b/>
          <w:bCs/>
        </w:rPr>
        <w:t xml:space="preserve"> </w:t>
      </w:r>
      <w:r>
        <w:t>spraw z roku 201</w:t>
      </w:r>
      <w:r w:rsidR="00217A15">
        <w:t>7</w:t>
      </w:r>
      <w:r>
        <w:t>, w tym</w:t>
      </w:r>
      <w:r w:rsidR="00217A15">
        <w:t xml:space="preserve"> </w:t>
      </w:r>
      <w:r w:rsidR="00217A15" w:rsidRPr="00217A15">
        <w:rPr>
          <w:b/>
        </w:rPr>
        <w:t>3</w:t>
      </w:r>
      <w:r>
        <w:t xml:space="preserve"> wniosk</w:t>
      </w:r>
      <w:r w:rsidR="00217A15">
        <w:t>i</w:t>
      </w:r>
      <w:r>
        <w:t xml:space="preserve"> o ukaranie</w:t>
      </w:r>
      <w:r w:rsidR="00217A15">
        <w:t xml:space="preserve"> </w:t>
      </w:r>
      <w:r w:rsidR="00217A15" w:rsidRPr="00217A15">
        <w:rPr>
          <w:b/>
        </w:rPr>
        <w:t>3</w:t>
      </w:r>
      <w:r>
        <w:rPr>
          <w:b/>
          <w:bCs/>
        </w:rPr>
        <w:t xml:space="preserve"> </w:t>
      </w:r>
      <w:r>
        <w:t xml:space="preserve">lekarzy i </w:t>
      </w:r>
      <w:r w:rsidR="00217A15">
        <w:rPr>
          <w:b/>
          <w:bCs/>
        </w:rPr>
        <w:t>5</w:t>
      </w:r>
      <w:r>
        <w:t xml:space="preserve"> zażaleń na postanowienia OROZ. Wszystkie zażalenia oraz wniosk</w:t>
      </w:r>
      <w:r w:rsidR="00184E31">
        <w:t>i</w:t>
      </w:r>
      <w:r>
        <w:t xml:space="preserve"> o ukaranie, pozostałe do rozpoznania z roku 201</w:t>
      </w:r>
      <w:r w:rsidR="00217A15">
        <w:t>7</w:t>
      </w:r>
      <w:r>
        <w:t xml:space="preserve">, wpłynęły do OSL w okresie od połowy </w:t>
      </w:r>
      <w:r w:rsidR="00217A15">
        <w:t xml:space="preserve">października </w:t>
      </w:r>
      <w:r>
        <w:t xml:space="preserve"> do końca grudnia 201</w:t>
      </w:r>
      <w:r w:rsidR="00184E31">
        <w:t>7</w:t>
      </w:r>
      <w:r>
        <w:t xml:space="preserve"> roku, wobec czego terminy rozpraw i posiedzeń mogły zostać wyznaczone na styczeń i luty 201</w:t>
      </w:r>
      <w:r w:rsidR="00184E31">
        <w:t xml:space="preserve">8 </w:t>
      </w:r>
      <w:r>
        <w:t>r.</w:t>
      </w:r>
      <w:r w:rsidR="00184E31">
        <w:t xml:space="preserve"> i zostały zakończone.</w:t>
      </w:r>
    </w:p>
    <w:p w:rsidR="002D6D0A" w:rsidRDefault="005202B3" w:rsidP="0013301E">
      <w:pPr>
        <w:pStyle w:val="Textbody"/>
        <w:jc w:val="both"/>
      </w:pPr>
      <w:r>
        <w:t xml:space="preserve">Z </w:t>
      </w:r>
      <w:r>
        <w:rPr>
          <w:b/>
          <w:bCs/>
        </w:rPr>
        <w:t>2</w:t>
      </w:r>
      <w:r w:rsidR="00645C31">
        <w:rPr>
          <w:b/>
          <w:bCs/>
        </w:rPr>
        <w:t xml:space="preserve">4 </w:t>
      </w:r>
      <w:r>
        <w:t xml:space="preserve">wniosków o ukaranie </w:t>
      </w:r>
      <w:r>
        <w:rPr>
          <w:b/>
          <w:bCs/>
        </w:rPr>
        <w:t>2</w:t>
      </w:r>
      <w:r w:rsidR="00645C31">
        <w:rPr>
          <w:b/>
          <w:bCs/>
        </w:rPr>
        <w:t>6</w:t>
      </w:r>
      <w:r>
        <w:rPr>
          <w:b/>
          <w:bCs/>
        </w:rPr>
        <w:t xml:space="preserve"> </w:t>
      </w:r>
      <w:r>
        <w:t>lekarzy i lekarzy dentystów w roku 201</w:t>
      </w:r>
      <w:r w:rsidR="00645C31">
        <w:t>8</w:t>
      </w:r>
      <w:r>
        <w:t xml:space="preserve"> w Okręgowym Sądzie Lekarskim w Gdańsku rozpoznano </w:t>
      </w:r>
      <w:r>
        <w:rPr>
          <w:b/>
          <w:bCs/>
        </w:rPr>
        <w:t>1</w:t>
      </w:r>
      <w:r w:rsidR="00645C31">
        <w:rPr>
          <w:b/>
          <w:bCs/>
        </w:rPr>
        <w:t>6</w:t>
      </w:r>
      <w:r>
        <w:rPr>
          <w:b/>
          <w:bCs/>
        </w:rPr>
        <w:t xml:space="preserve"> </w:t>
      </w:r>
      <w:r>
        <w:t xml:space="preserve">wniosków o ukaranie skierowanych przeciwko </w:t>
      </w:r>
      <w:r w:rsidR="00645C31">
        <w:rPr>
          <w:b/>
          <w:bCs/>
        </w:rPr>
        <w:t>17</w:t>
      </w:r>
      <w:r>
        <w:t xml:space="preserve"> lekarzom i lekarzom dentystom, </w:t>
      </w:r>
      <w:r w:rsidR="00AE6FF4">
        <w:rPr>
          <w:b/>
          <w:bCs/>
        </w:rPr>
        <w:t>5</w:t>
      </w:r>
      <w:r>
        <w:t xml:space="preserve"> wniosk</w:t>
      </w:r>
      <w:r w:rsidR="00184E31">
        <w:t>ów</w:t>
      </w:r>
      <w:r>
        <w:t xml:space="preserve"> przeciwko </w:t>
      </w:r>
      <w:r w:rsidR="00AE6FF4">
        <w:rPr>
          <w:b/>
          <w:bCs/>
        </w:rPr>
        <w:t>6</w:t>
      </w:r>
      <w:r>
        <w:rPr>
          <w:b/>
          <w:bCs/>
        </w:rPr>
        <w:t xml:space="preserve"> </w:t>
      </w:r>
      <w:r>
        <w:t>lekarzom</w:t>
      </w:r>
      <w:r w:rsidR="0023609B">
        <w:t>,</w:t>
      </w:r>
      <w:r>
        <w:t xml:space="preserve"> zostan</w:t>
      </w:r>
      <w:r w:rsidR="00184E31">
        <w:t>ie</w:t>
      </w:r>
      <w:r>
        <w:t xml:space="preserve"> rozpatrzon</w:t>
      </w:r>
      <w:r w:rsidR="00184E31">
        <w:t>ych</w:t>
      </w:r>
      <w:r>
        <w:t xml:space="preserve"> </w:t>
      </w:r>
      <w:r w:rsidR="0023609B">
        <w:t>do końca marca 201</w:t>
      </w:r>
      <w:r w:rsidR="00D67D09">
        <w:t>9</w:t>
      </w:r>
      <w:r w:rsidR="00184E31">
        <w:t xml:space="preserve"> </w:t>
      </w:r>
      <w:r w:rsidR="0023609B">
        <w:t xml:space="preserve">r., </w:t>
      </w:r>
      <w:r w:rsidR="00184E31">
        <w:t>n</w:t>
      </w:r>
      <w:r w:rsidR="0023609B">
        <w:t>a</w:t>
      </w:r>
      <w:r w:rsidR="00184E31">
        <w:t>tomiast</w:t>
      </w:r>
      <w:r w:rsidR="0023609B">
        <w:t xml:space="preserve"> </w:t>
      </w:r>
      <w:r w:rsidR="00184E31">
        <w:t>pozostałe</w:t>
      </w:r>
      <w:r w:rsidR="0023609B">
        <w:t xml:space="preserve"> </w:t>
      </w:r>
      <w:r w:rsidR="00AE6FF4">
        <w:rPr>
          <w:b/>
        </w:rPr>
        <w:t>3</w:t>
      </w:r>
      <w:r w:rsidR="0023609B">
        <w:t xml:space="preserve"> wniosk</w:t>
      </w:r>
      <w:r w:rsidR="00184E31">
        <w:t>i</w:t>
      </w:r>
      <w:r w:rsidR="0023609B">
        <w:t xml:space="preserve"> o ukaranie przeciwko </w:t>
      </w:r>
      <w:r w:rsidR="00AE6FF4">
        <w:rPr>
          <w:b/>
        </w:rPr>
        <w:t>3</w:t>
      </w:r>
      <w:r w:rsidR="0023609B">
        <w:t xml:space="preserve"> lekarzom </w:t>
      </w:r>
      <w:r w:rsidR="00184E31">
        <w:t xml:space="preserve">zostaną rozpatrzone </w:t>
      </w:r>
      <w:r>
        <w:t>po uzyskaniu opinii biegł</w:t>
      </w:r>
      <w:r w:rsidR="00D67D09">
        <w:t>ego oraz pozyskaniu dodatkowych wniosków dowodowych</w:t>
      </w:r>
      <w:r>
        <w:t>.</w:t>
      </w:r>
    </w:p>
    <w:p w:rsidR="002D6D0A" w:rsidRDefault="005202B3" w:rsidP="0013301E">
      <w:pPr>
        <w:pStyle w:val="Textbody"/>
        <w:jc w:val="both"/>
      </w:pPr>
      <w:r>
        <w:t>W większości przypadków obwinionym postawiono zarzut naruszenia art. 8 KEL  i art. 4 ustawy o zawodzie lekarza tzn. zarzut braku należytej staranności w postępowaniu diagnostycznym i leczniczym:</w:t>
      </w:r>
    </w:p>
    <w:p w:rsidR="002D6D0A" w:rsidRDefault="005202B3" w:rsidP="0013301E">
      <w:pPr>
        <w:pStyle w:val="Textbody"/>
        <w:jc w:val="both"/>
      </w:pPr>
      <w:r>
        <w:t xml:space="preserve">- </w:t>
      </w:r>
      <w:r w:rsidR="00512468" w:rsidRPr="00512468">
        <w:t xml:space="preserve">przez zaniechanie wykonania badania TK głowy i uznanie braku wskazań do hospitalizacji, co opóźniło właściwe leczenie w Oddziale Neurologii kolejnego udaru mózgu z niedowładem połowiczym prawostronnym </w:t>
      </w:r>
      <w:r>
        <w:t>(2 lekarzy),</w:t>
      </w:r>
    </w:p>
    <w:p w:rsidR="002D6D0A" w:rsidRDefault="005202B3" w:rsidP="0013301E">
      <w:pPr>
        <w:pStyle w:val="Textbody"/>
        <w:jc w:val="both"/>
      </w:pPr>
      <w:r>
        <w:t xml:space="preserve">- </w:t>
      </w:r>
      <w:r w:rsidR="006C31EF">
        <w:t xml:space="preserve">przez </w:t>
      </w:r>
      <w:r w:rsidR="00512468" w:rsidRPr="00512468">
        <w:t>zlekceważ</w:t>
      </w:r>
      <w:r w:rsidR="00512468">
        <w:t>enie</w:t>
      </w:r>
      <w:r w:rsidR="00512468" w:rsidRPr="00512468">
        <w:t xml:space="preserve"> zgłaszan</w:t>
      </w:r>
      <w:r w:rsidR="00512468">
        <w:t>ych</w:t>
      </w:r>
      <w:r w:rsidR="00512468" w:rsidRPr="00512468">
        <w:t xml:space="preserve"> przez Pacjent</w:t>
      </w:r>
      <w:r w:rsidR="00512468">
        <w:t>a</w:t>
      </w:r>
      <w:r w:rsidR="00512468" w:rsidRPr="00512468">
        <w:t xml:space="preserve"> dolegliwości i z opóźnieniem wyda</w:t>
      </w:r>
      <w:r w:rsidR="00512468">
        <w:t>n</w:t>
      </w:r>
      <w:r w:rsidR="006C31EF">
        <w:t>i</w:t>
      </w:r>
      <w:r w:rsidR="00512468">
        <w:t>e</w:t>
      </w:r>
      <w:r w:rsidR="00512468" w:rsidRPr="00512468">
        <w:t xml:space="preserve"> skierowania na wykonanie panelu badań podstawowych laboratoryjnych i obrazowych oraz odbycia pilnej konsultacji u specjalisty gastroenterologa, co opóźniło rozpoznanie raka trzustki </w:t>
      </w:r>
      <w:r>
        <w:t>(1 lekarz),</w:t>
      </w:r>
    </w:p>
    <w:p w:rsidR="002D6D0A" w:rsidRDefault="005202B3" w:rsidP="0013301E">
      <w:pPr>
        <w:pStyle w:val="Textbody"/>
        <w:jc w:val="both"/>
      </w:pPr>
      <w:r>
        <w:t xml:space="preserve">- </w:t>
      </w:r>
      <w:r w:rsidR="006C31EF">
        <w:t xml:space="preserve">przez </w:t>
      </w:r>
      <w:r w:rsidR="00512468" w:rsidRPr="00512468">
        <w:t>niestarann</w:t>
      </w:r>
      <w:r w:rsidR="00512468">
        <w:t xml:space="preserve">e wykonanie </w:t>
      </w:r>
      <w:r w:rsidR="00512468" w:rsidRPr="00512468">
        <w:t>doln</w:t>
      </w:r>
      <w:r w:rsidR="00512468">
        <w:t>ej</w:t>
      </w:r>
      <w:r w:rsidR="00512468" w:rsidRPr="00512468">
        <w:t xml:space="preserve"> protez</w:t>
      </w:r>
      <w:r w:rsidR="006C31EF">
        <w:t>y</w:t>
      </w:r>
      <w:r w:rsidR="00512468" w:rsidRPr="00512468">
        <w:t xml:space="preserve"> szkieletow</w:t>
      </w:r>
      <w:r w:rsidR="00512468">
        <w:t>ej</w:t>
      </w:r>
      <w:r w:rsidR="00512468" w:rsidRPr="00512468">
        <w:t>, która podczas użytkowania w krótkim okresie uległa uszkodzeniu</w:t>
      </w:r>
      <w:r w:rsidR="00512468">
        <w:t xml:space="preserve">, </w:t>
      </w:r>
      <w:r w:rsidR="00512468" w:rsidRPr="00512468">
        <w:t xml:space="preserve">a podjęte przez lekarza działania naprawcze nie dały oczekiwanych rezultatów </w:t>
      </w:r>
      <w:r>
        <w:t>(</w:t>
      </w:r>
      <w:r w:rsidR="00512468">
        <w:t>1</w:t>
      </w:r>
      <w:r>
        <w:t xml:space="preserve"> lekarz),</w:t>
      </w:r>
    </w:p>
    <w:p w:rsidR="002D6D0A" w:rsidRDefault="005202B3" w:rsidP="0013301E">
      <w:pPr>
        <w:jc w:val="both"/>
      </w:pPr>
      <w:r>
        <w:t xml:space="preserve">- </w:t>
      </w:r>
      <w:r w:rsidR="006C31EF">
        <w:t xml:space="preserve">przez </w:t>
      </w:r>
      <w:r w:rsidR="006C31EF" w:rsidRPr="00CC19DC">
        <w:rPr>
          <w:rFonts w:eastAsia="Times New Roman" w:cs="Times New Roman"/>
          <w:kern w:val="0"/>
          <w:lang w:eastAsia="pl-PL" w:bidi="ar-SA"/>
        </w:rPr>
        <w:t>zaniecha</w:t>
      </w:r>
      <w:r w:rsidR="006C31EF">
        <w:rPr>
          <w:rFonts w:eastAsia="Times New Roman" w:cs="Times New Roman"/>
          <w:kern w:val="0"/>
          <w:lang w:eastAsia="pl-PL" w:bidi="ar-SA"/>
        </w:rPr>
        <w:t>nie</w:t>
      </w:r>
      <w:r w:rsidR="006C31EF" w:rsidRPr="00CC19DC">
        <w:rPr>
          <w:rFonts w:eastAsia="Times New Roman" w:cs="Times New Roman"/>
          <w:kern w:val="0"/>
          <w:lang w:eastAsia="pl-PL" w:bidi="ar-SA"/>
        </w:rPr>
        <w:t xml:space="preserve"> podjęcia decyzji o natychmiastowym transporcie Pacjenta </w:t>
      </w:r>
      <w:r w:rsidR="006C31EF">
        <w:rPr>
          <w:rFonts w:eastAsia="Times New Roman" w:cs="Times New Roman"/>
          <w:kern w:val="0"/>
          <w:lang w:eastAsia="pl-PL" w:bidi="ar-SA"/>
        </w:rPr>
        <w:t xml:space="preserve">ze </w:t>
      </w:r>
      <w:r w:rsidR="00CC19DC" w:rsidRPr="00CC19DC">
        <w:rPr>
          <w:rFonts w:eastAsia="Times New Roman" w:cs="Times New Roman"/>
          <w:kern w:val="0"/>
          <w:lang w:eastAsia="pl-PL" w:bidi="ar-SA"/>
        </w:rPr>
        <w:t>znacznego stopnia niedokrwistości</w:t>
      </w:r>
      <w:r w:rsidR="006C31EF">
        <w:rPr>
          <w:rFonts w:eastAsia="Times New Roman" w:cs="Times New Roman"/>
          <w:kern w:val="0"/>
          <w:lang w:eastAsia="pl-PL" w:bidi="ar-SA"/>
        </w:rPr>
        <w:t>ą</w:t>
      </w:r>
      <w:r w:rsidR="00CC19DC" w:rsidRPr="00CC19DC">
        <w:rPr>
          <w:rFonts w:eastAsia="Times New Roman" w:cs="Times New Roman"/>
          <w:kern w:val="0"/>
          <w:lang w:eastAsia="pl-PL" w:bidi="ar-SA"/>
        </w:rPr>
        <w:t>, wymagając</w:t>
      </w:r>
      <w:r w:rsidR="006C31EF">
        <w:rPr>
          <w:rFonts w:eastAsia="Times New Roman" w:cs="Times New Roman"/>
          <w:kern w:val="0"/>
          <w:lang w:eastAsia="pl-PL" w:bidi="ar-SA"/>
        </w:rPr>
        <w:t>ą</w:t>
      </w:r>
      <w:r w:rsidR="00CC19DC" w:rsidRPr="00CC19DC">
        <w:rPr>
          <w:rFonts w:eastAsia="Times New Roman" w:cs="Times New Roman"/>
          <w:kern w:val="0"/>
          <w:lang w:eastAsia="pl-PL" w:bidi="ar-SA"/>
        </w:rPr>
        <w:t xml:space="preserve"> bezpośredniego, niezwłocznego jej wyrównania, pilnego ustalenia przyczyny niedokrwistości oraz jej odpowiedniego leczenia</w:t>
      </w:r>
      <w:r w:rsidR="006C31EF">
        <w:rPr>
          <w:rFonts w:eastAsia="Times New Roman" w:cs="Times New Roman"/>
          <w:kern w:val="0"/>
          <w:lang w:eastAsia="pl-PL" w:bidi="ar-SA"/>
        </w:rPr>
        <w:t xml:space="preserve">, Pacjent zmarł </w:t>
      </w:r>
      <w:r>
        <w:t>(1 lekarz),</w:t>
      </w:r>
    </w:p>
    <w:p w:rsidR="00CC19DC" w:rsidRPr="00CC19DC" w:rsidRDefault="00CC19DC" w:rsidP="0013301E">
      <w:pPr>
        <w:jc w:val="both"/>
        <w:rPr>
          <w:rFonts w:eastAsia="Times New Roman" w:cs="Times New Roman"/>
          <w:kern w:val="0"/>
          <w:lang w:eastAsia="pl-PL" w:bidi="ar-SA"/>
        </w:rPr>
      </w:pPr>
    </w:p>
    <w:p w:rsidR="002D6D0A" w:rsidRDefault="005202B3" w:rsidP="0013301E">
      <w:pPr>
        <w:pStyle w:val="Textbody"/>
        <w:jc w:val="both"/>
      </w:pPr>
      <w:r>
        <w:lastRenderedPageBreak/>
        <w:t xml:space="preserve">- </w:t>
      </w:r>
      <w:r w:rsidR="006C31EF">
        <w:t xml:space="preserve">przez </w:t>
      </w:r>
      <w:r w:rsidR="00CC19DC">
        <w:t>niedopełni</w:t>
      </w:r>
      <w:r w:rsidR="006C31EF">
        <w:t>enie</w:t>
      </w:r>
      <w:r w:rsidR="00CC19DC">
        <w:t xml:space="preserve"> obowiązku zabiegania o wykonywanie swojego zawodu w warunkach, które zapewniają odpowiednią jakość opieki nad pacjentami, czym spowodowała u w/w </w:t>
      </w:r>
      <w:r w:rsidR="006C31EF">
        <w:t>P</w:t>
      </w:r>
      <w:r w:rsidR="00CC19DC">
        <w:t xml:space="preserve">acjenta powikłania w postaci zatrzymania krążenia i wystąpienia śpiączki </w:t>
      </w:r>
      <w:r>
        <w:t>(1 lekarz),</w:t>
      </w:r>
    </w:p>
    <w:p w:rsidR="002D6D0A" w:rsidRDefault="005202B3" w:rsidP="0013301E">
      <w:pPr>
        <w:pStyle w:val="Textbody"/>
        <w:jc w:val="both"/>
      </w:pPr>
      <w:r>
        <w:t xml:space="preserve">- </w:t>
      </w:r>
      <w:r w:rsidR="006C31EF">
        <w:t xml:space="preserve">przez </w:t>
      </w:r>
      <w:r w:rsidR="006C31EF" w:rsidRPr="00CC19DC">
        <w:t>niepodj</w:t>
      </w:r>
      <w:r w:rsidR="006C31EF">
        <w:t>ęcie</w:t>
      </w:r>
      <w:r w:rsidR="006C31EF" w:rsidRPr="00CC19DC">
        <w:t xml:space="preserve"> decyzji o leczeniu operacyjnym </w:t>
      </w:r>
      <w:r w:rsidR="00CC19DC" w:rsidRPr="00CC19DC">
        <w:t xml:space="preserve">nadzorując leczenie po zabiegu ERCP pomimo wykazania w badaniu TK jamy brzusznej obecności wolnego gazu i płynu w jamie otrzewnowej, świadczących o perforacji przewodu pokarmowego, ropni wewnątrzbrzusznych – </w:t>
      </w:r>
      <w:proofErr w:type="spellStart"/>
      <w:r w:rsidR="00CC19DC" w:rsidRPr="00CC19DC">
        <w:t>okołotrzustkowego</w:t>
      </w:r>
      <w:proofErr w:type="spellEnd"/>
      <w:r w:rsidR="00CC19DC" w:rsidRPr="00CC19DC">
        <w:t xml:space="preserve"> i </w:t>
      </w:r>
      <w:proofErr w:type="spellStart"/>
      <w:r w:rsidR="00CC19DC" w:rsidRPr="00CC19DC">
        <w:t>okołoesiczego</w:t>
      </w:r>
      <w:proofErr w:type="spellEnd"/>
      <w:r w:rsidR="00CC19DC" w:rsidRPr="00CC19DC">
        <w:t xml:space="preserve"> oraz zbyt późnego, włączenia Wankomycyny w kierunku zakażenia Clostridium </w:t>
      </w:r>
      <w:proofErr w:type="spellStart"/>
      <w:r w:rsidR="00CC19DC" w:rsidRPr="00CC19DC">
        <w:t>difficile</w:t>
      </w:r>
      <w:proofErr w:type="spellEnd"/>
      <w:r w:rsidR="00CC19DC" w:rsidRPr="00CC19DC">
        <w:t xml:space="preserve"> i związanego z nim </w:t>
      </w:r>
      <w:proofErr w:type="spellStart"/>
      <w:r w:rsidR="00CC19DC" w:rsidRPr="00CC19DC">
        <w:t>rzekomobłoniastego</w:t>
      </w:r>
      <w:proofErr w:type="spellEnd"/>
      <w:r w:rsidR="00CC19DC" w:rsidRPr="00CC19DC">
        <w:t xml:space="preserve"> zapalenia jelita grubego, przyczyniając się powyższym postępowaniem do zmniejszenia szans na wyleczeni</w:t>
      </w:r>
      <w:r w:rsidR="006C31EF">
        <w:t>e</w:t>
      </w:r>
      <w:r w:rsidR="00CC19DC" w:rsidRPr="00CC19DC">
        <w:t xml:space="preserve">, </w:t>
      </w:r>
      <w:r w:rsidR="006C31EF">
        <w:t>P</w:t>
      </w:r>
      <w:r w:rsidR="00CC19DC">
        <w:t>acjent</w:t>
      </w:r>
      <w:r w:rsidR="00CC19DC" w:rsidRPr="00CC19DC">
        <w:t xml:space="preserve"> zmarł </w:t>
      </w:r>
      <w:r>
        <w:t>(1 lekarz),</w:t>
      </w:r>
    </w:p>
    <w:p w:rsidR="002D6D0A" w:rsidRDefault="005202B3" w:rsidP="0013301E">
      <w:pPr>
        <w:pStyle w:val="Textbody"/>
        <w:jc w:val="both"/>
      </w:pPr>
      <w:r>
        <w:t xml:space="preserve">- </w:t>
      </w:r>
      <w:r w:rsidR="006C31EF">
        <w:t xml:space="preserve">przez </w:t>
      </w:r>
      <w:r w:rsidR="006C31EF" w:rsidRPr="00CC19DC">
        <w:t>nierozpozna</w:t>
      </w:r>
      <w:r w:rsidR="006C31EF">
        <w:t>nie</w:t>
      </w:r>
      <w:r w:rsidR="006C31EF" w:rsidRPr="00CC19DC">
        <w:t xml:space="preserve">  guza  szczytu płuca lewego i w konsekwencji niedokona</w:t>
      </w:r>
      <w:r w:rsidR="00817D75">
        <w:t>nie</w:t>
      </w:r>
      <w:r w:rsidR="006C31EF" w:rsidRPr="00CC19DC">
        <w:t xml:space="preserve"> prawidłowego  opisu wykonanego badania </w:t>
      </w:r>
      <w:r w:rsidR="00CC19DC" w:rsidRPr="00CC19DC">
        <w:t>radiologicznego klatki piersiowej</w:t>
      </w:r>
      <w:r w:rsidR="00817D75">
        <w:t xml:space="preserve"> i</w:t>
      </w:r>
      <w:r w:rsidR="00CC19DC" w:rsidRPr="00CC19DC">
        <w:t xml:space="preserve"> popełni</w:t>
      </w:r>
      <w:r w:rsidR="00817D75">
        <w:t>enie</w:t>
      </w:r>
      <w:r w:rsidR="00CC19DC" w:rsidRPr="00CC19DC">
        <w:t xml:space="preserve"> bł</w:t>
      </w:r>
      <w:r w:rsidR="00817D75">
        <w:t>ędu</w:t>
      </w:r>
      <w:r w:rsidR="00CC19DC" w:rsidRPr="00CC19DC">
        <w:t xml:space="preserve"> diagnostyczn</w:t>
      </w:r>
      <w:r w:rsidR="00817D75">
        <w:t>ego</w:t>
      </w:r>
      <w:r w:rsidR="00CC19DC" w:rsidRPr="00CC19DC">
        <w:t xml:space="preserve">, co skutkowało opóźnieniem właściwego rozpoznania i leczenia </w:t>
      </w:r>
      <w:r>
        <w:t>(1 lekarz),</w:t>
      </w:r>
    </w:p>
    <w:p w:rsidR="002D6D0A" w:rsidRDefault="005202B3" w:rsidP="0013301E">
      <w:pPr>
        <w:pStyle w:val="Textbody"/>
        <w:jc w:val="both"/>
      </w:pPr>
      <w:r>
        <w:t xml:space="preserve">- </w:t>
      </w:r>
      <w:r w:rsidR="00817D75">
        <w:t xml:space="preserve">przez </w:t>
      </w:r>
      <w:r w:rsidR="00817D75" w:rsidRPr="009F7785">
        <w:t>wdroż</w:t>
      </w:r>
      <w:r w:rsidR="00817D75">
        <w:t>enie</w:t>
      </w:r>
      <w:r w:rsidR="00817D75" w:rsidRPr="009F7785">
        <w:t xml:space="preserve"> leczeni</w:t>
      </w:r>
      <w:r w:rsidR="00817D75">
        <w:t>a</w:t>
      </w:r>
      <w:r w:rsidR="00817D75" w:rsidRPr="009F7785">
        <w:t xml:space="preserve"> </w:t>
      </w:r>
      <w:proofErr w:type="spellStart"/>
      <w:r w:rsidR="00817D75" w:rsidRPr="009F7785">
        <w:t>glikokortykosteroidami</w:t>
      </w:r>
      <w:proofErr w:type="spellEnd"/>
      <w:r w:rsidR="00817D75" w:rsidRPr="009F7785">
        <w:t xml:space="preserve"> w postaci leku </w:t>
      </w:r>
      <w:proofErr w:type="spellStart"/>
      <w:r w:rsidR="00817D75" w:rsidRPr="009F7785">
        <w:t>Metypred</w:t>
      </w:r>
      <w:proofErr w:type="spellEnd"/>
      <w:r w:rsidR="00817D75" w:rsidRPr="009F7785">
        <w:t xml:space="preserve"> stosowanego wbrew obowiązującym standardom leczenia farmakologicznego RZS</w:t>
      </w:r>
      <w:r w:rsidR="00817D75">
        <w:t>, przy</w:t>
      </w:r>
      <w:r w:rsidR="009F7785" w:rsidRPr="009F7785">
        <w:t xml:space="preserve"> niepewnym rozpoznaniu reumatoidalnego zapalenia stawów (RZS), przy braku wskazań klinicznych, wyników należnych badań laboratoryjnych i konsultacji reumatologa, co mogło mieć wpływ na powstanie lub ujawnienie się objawów aseptycznej martwicy głowy kości udowej prawej wymagającej leczenia operacyjnego </w:t>
      </w:r>
      <w:r>
        <w:t>(</w:t>
      </w:r>
      <w:r w:rsidR="009F7785">
        <w:t>1</w:t>
      </w:r>
      <w:r>
        <w:t xml:space="preserve"> lekarz),</w:t>
      </w:r>
    </w:p>
    <w:p w:rsidR="002D6D0A" w:rsidRDefault="005202B3" w:rsidP="0013301E">
      <w:pPr>
        <w:pStyle w:val="Textbody"/>
        <w:jc w:val="both"/>
      </w:pPr>
      <w:r>
        <w:t xml:space="preserve">- </w:t>
      </w:r>
      <w:r w:rsidR="00817D75">
        <w:t xml:space="preserve">przez </w:t>
      </w:r>
      <w:r w:rsidR="009F7785" w:rsidRPr="009F7785">
        <w:t>wystawia</w:t>
      </w:r>
      <w:r w:rsidR="00817D75">
        <w:t>nie</w:t>
      </w:r>
      <w:r w:rsidR="009F7785" w:rsidRPr="009F7785">
        <w:t xml:space="preserve">  recept na życzenie pacjentki  na  lek  w bardzo dużych ilościach tj. nie mniej niż łącznie  22850 tabletek  nieuzasadnionych medycznie, czym wykazała brak wiedzy medycznej o reżimie ordynacji tego typu leków, pogłębiała stopień uzależnienia pacjentki  i powodowała zagrożenie dla  jej zdrowia i życia przez zahamowanie działania ośrodka oddechowego </w:t>
      </w:r>
      <w:r>
        <w:t>(1 lekarz),</w:t>
      </w:r>
    </w:p>
    <w:p w:rsidR="002D6D0A" w:rsidRDefault="005202B3" w:rsidP="0013301E">
      <w:pPr>
        <w:pStyle w:val="Textbody"/>
        <w:jc w:val="both"/>
      </w:pPr>
      <w:r>
        <w:t xml:space="preserve">- </w:t>
      </w:r>
      <w:r w:rsidR="009F7785">
        <w:t>p</w:t>
      </w:r>
      <w:r w:rsidR="00817D75">
        <w:t xml:space="preserve">rzez </w:t>
      </w:r>
      <w:r w:rsidR="009F7785">
        <w:t>popełni</w:t>
      </w:r>
      <w:r w:rsidR="00817D75">
        <w:t>enie</w:t>
      </w:r>
      <w:r w:rsidR="009F7785">
        <w:t xml:space="preserve"> bł</w:t>
      </w:r>
      <w:r w:rsidR="00817D75">
        <w:t>ędu</w:t>
      </w:r>
      <w:r w:rsidR="009F7785">
        <w:t xml:space="preserve"> diagnostyczn</w:t>
      </w:r>
      <w:r w:rsidR="00817D75">
        <w:t>ego</w:t>
      </w:r>
      <w:r w:rsidR="009F7785">
        <w:t xml:space="preserve"> gdyż nieprawidłowo rozpoznał niedoczynność przysadki i niedoczynność jąder i nieprawidłowo zastosował równoczesne leczenie, a  zalecane dawki preparatów znacząco przekraczały zalecane dawkowanie opisane w charakterystyce produktu leczniczego i były niezgodne z aktualną wiedzą medyczną. </w:t>
      </w:r>
      <w:r>
        <w:t>(1 lekarz),</w:t>
      </w:r>
    </w:p>
    <w:p w:rsidR="002D6D0A" w:rsidRDefault="005202B3" w:rsidP="0013301E">
      <w:pPr>
        <w:pStyle w:val="Textbody"/>
        <w:jc w:val="both"/>
      </w:pPr>
      <w:r>
        <w:t xml:space="preserve">- </w:t>
      </w:r>
      <w:r w:rsidR="00817D75">
        <w:t xml:space="preserve">przez </w:t>
      </w:r>
      <w:r w:rsidR="00817D75" w:rsidRPr="00D11A5A">
        <w:t>zaniecha</w:t>
      </w:r>
      <w:r w:rsidR="00817D75">
        <w:t>nie</w:t>
      </w:r>
      <w:r w:rsidR="00817D75" w:rsidRPr="00D11A5A">
        <w:t xml:space="preserve"> wykonania w warunkach szpitalnych niezbędnych badań diagnostycznych celem ustalenia rozpoznania stanu choroby pacjenta i hospitalizacji</w:t>
      </w:r>
      <w:r w:rsidR="00817D75">
        <w:t xml:space="preserve"> </w:t>
      </w:r>
      <w:r w:rsidR="00D11A5A" w:rsidRPr="00D11A5A">
        <w:t>podczas udzielania świadczeń zdrowotnych pacjentowi w</w:t>
      </w:r>
      <w:r w:rsidR="00817D75">
        <w:t xml:space="preserve"> </w:t>
      </w:r>
      <w:r w:rsidR="00D11A5A" w:rsidRPr="00D11A5A">
        <w:t>stanie ciężkim z podejrzeniem zatorowości płucnej i skierowaniem do szpitala wystawionym przez lekarza rodzinnego</w:t>
      </w:r>
      <w:r w:rsidR="00817D75">
        <w:t>,</w:t>
      </w:r>
      <w:r w:rsidR="00D11A5A" w:rsidRPr="00D11A5A">
        <w:t xml:space="preserve"> Pacjent zmarł </w:t>
      </w:r>
      <w:r>
        <w:t xml:space="preserve">(1 lekarz),       </w:t>
      </w:r>
    </w:p>
    <w:p w:rsidR="002D6D0A" w:rsidRDefault="00B72A6A" w:rsidP="0013301E">
      <w:pPr>
        <w:pStyle w:val="Textbody"/>
        <w:jc w:val="both"/>
      </w:pPr>
      <w:r>
        <w:t xml:space="preserve">- </w:t>
      </w:r>
      <w:r w:rsidR="00817D75">
        <w:t xml:space="preserve">przez </w:t>
      </w:r>
      <w:r w:rsidR="00817D75" w:rsidRPr="00D11A5A">
        <w:t>niepodj</w:t>
      </w:r>
      <w:r w:rsidR="00817D75">
        <w:t>ęcie</w:t>
      </w:r>
      <w:r w:rsidR="00817D75" w:rsidRPr="00D11A5A">
        <w:t xml:space="preserve"> decyzji o jak najszybszym zakończeniu ciąży pomimo istniejących wskazań w postaci   „skoków” ciśnienia tętniczego ( RR 170/120 mmHg)</w:t>
      </w:r>
      <w:r w:rsidR="00817D75">
        <w:t xml:space="preserve"> przez </w:t>
      </w:r>
      <w:r w:rsidR="00D11A5A" w:rsidRPr="00D11A5A">
        <w:t>lekarz</w:t>
      </w:r>
      <w:r w:rsidR="00817D75">
        <w:t>a</w:t>
      </w:r>
      <w:r w:rsidR="00D11A5A" w:rsidRPr="00D11A5A">
        <w:t xml:space="preserve"> nadzorując</w:t>
      </w:r>
      <w:r w:rsidR="00817D75">
        <w:t>ego</w:t>
      </w:r>
      <w:r w:rsidR="00D11A5A" w:rsidRPr="00D11A5A">
        <w:t xml:space="preserve"> podejmując</w:t>
      </w:r>
      <w:r w:rsidR="00817D75">
        <w:t>ego</w:t>
      </w:r>
      <w:r w:rsidR="00D11A5A" w:rsidRPr="00D11A5A">
        <w:t xml:space="preserve"> się diagnostyki i leczenia Ciężarnej przebywającej w Oddziale od  35 tygodnia ciąży, z powodu nadciśnienia tętniczego indukowanego ciążą</w:t>
      </w:r>
      <w:r w:rsidR="00817D75">
        <w:t>,</w:t>
      </w:r>
      <w:r w:rsidR="00D11A5A" w:rsidRPr="00D11A5A">
        <w:t xml:space="preserve"> co skutkowało zagrożeniem  życia Ciężarnej z powodu przedwczesnego odklejenia łożyska oraz  obumarciem  płodu </w:t>
      </w:r>
      <w:r w:rsidR="005202B3">
        <w:t>(</w:t>
      </w:r>
      <w:r w:rsidR="00D11A5A">
        <w:t>1</w:t>
      </w:r>
      <w:r w:rsidR="005202B3">
        <w:t xml:space="preserve"> lekarz)</w:t>
      </w:r>
    </w:p>
    <w:p w:rsidR="00D11A5A" w:rsidRDefault="00D11A5A" w:rsidP="0013301E">
      <w:pPr>
        <w:pStyle w:val="Textbody"/>
        <w:jc w:val="both"/>
      </w:pPr>
      <w:r>
        <w:t xml:space="preserve">- </w:t>
      </w:r>
      <w:r w:rsidR="00817D75">
        <w:t xml:space="preserve">przez </w:t>
      </w:r>
      <w:r w:rsidRPr="00D11A5A">
        <w:t>niepodj</w:t>
      </w:r>
      <w:r w:rsidR="00817D75">
        <w:t>ęcie</w:t>
      </w:r>
      <w:r w:rsidRPr="00D11A5A">
        <w:t xml:space="preserve"> decyzji o jak najszybszym ukończeniu ciąży drogą cięcia cesarskiego </w:t>
      </w:r>
      <w:r w:rsidR="00817D75">
        <w:t xml:space="preserve">przez </w:t>
      </w:r>
      <w:r w:rsidR="00817D75" w:rsidRPr="00D11A5A">
        <w:t>lekarz</w:t>
      </w:r>
      <w:r w:rsidR="00817D75">
        <w:t>a</w:t>
      </w:r>
      <w:r w:rsidR="00817D75" w:rsidRPr="00D11A5A">
        <w:t xml:space="preserve"> nadzorując</w:t>
      </w:r>
      <w:r w:rsidR="00817D75">
        <w:t>ego</w:t>
      </w:r>
      <w:r w:rsidR="00817D75" w:rsidRPr="00D11A5A">
        <w:t xml:space="preserve"> dyżur w Oddziale Położniczo – Ginekologicznym </w:t>
      </w:r>
      <w:r w:rsidRPr="00D11A5A">
        <w:t>u p</w:t>
      </w:r>
      <w:r>
        <w:t>acjentki</w:t>
      </w:r>
      <w:r w:rsidRPr="00D11A5A">
        <w:t xml:space="preserve"> przebywającej w Szpitalu z powodu nadciśnienia indukowanego ciążą, która była po dw</w:t>
      </w:r>
      <w:r w:rsidR="00817D75">
        <w:t>óch</w:t>
      </w:r>
      <w:r w:rsidRPr="00D11A5A">
        <w:t xml:space="preserve"> nieudanych próbach indukcji porodu, pomimo  pilnych wskazań manifestujących się złym samopoczuciem Ciężarnej i  nagłym, znacznym „skokiem ciśnienia tętniczego”</w:t>
      </w:r>
      <w:r w:rsidR="00E95442">
        <w:t xml:space="preserve">, </w:t>
      </w:r>
      <w:r w:rsidRPr="00D11A5A">
        <w:t>które  stanowiło zagrożenie dla życia Ciężarnej i Jej dziecka</w:t>
      </w:r>
      <w:r>
        <w:t xml:space="preserve"> (1 lekarz)</w:t>
      </w:r>
    </w:p>
    <w:p w:rsidR="00D11A5A" w:rsidRDefault="00D11A5A" w:rsidP="0013301E">
      <w:pPr>
        <w:pStyle w:val="Textbody"/>
        <w:jc w:val="both"/>
      </w:pPr>
    </w:p>
    <w:p w:rsidR="00726D8F" w:rsidRDefault="005202B3" w:rsidP="0013301E">
      <w:pPr>
        <w:pStyle w:val="Textbody"/>
        <w:jc w:val="both"/>
      </w:pPr>
      <w:r>
        <w:t xml:space="preserve">Pozostałym lekarzom postawiono zarzuty naruszenia następujących artykułów:                            </w:t>
      </w:r>
    </w:p>
    <w:p w:rsidR="00E95442" w:rsidRDefault="00E95442" w:rsidP="0013301E">
      <w:pPr>
        <w:pStyle w:val="Textbody"/>
        <w:jc w:val="both"/>
      </w:pPr>
      <w:r>
        <w:t>A</w:t>
      </w:r>
      <w:r w:rsidRPr="00E95442">
        <w:t>rt. 1 pkt. 3 Kodeksu Etyki Lekarskiej</w:t>
      </w:r>
      <w:r w:rsidR="00817D75">
        <w:t xml:space="preserve"> </w:t>
      </w:r>
      <w:r>
        <w:t>- zarzut dotyczył 1 lekarza</w:t>
      </w:r>
      <w:r w:rsidR="00817D75">
        <w:t xml:space="preserve"> </w:t>
      </w:r>
      <w:r>
        <w:t xml:space="preserve">- </w:t>
      </w:r>
      <w:r w:rsidRPr="00E95442">
        <w:t>uprawiał konopie indyjskie tj. 14 sztuk sadzonek mogących dostarczyć znaczne ilości ziela konopi</w:t>
      </w:r>
      <w:r w:rsidR="00817D75">
        <w:t>,</w:t>
      </w:r>
      <w:r w:rsidRPr="00E95442">
        <w:t xml:space="preserve"> a ponadto posiadał znaczną ilość suszu konopi</w:t>
      </w:r>
      <w:r w:rsidR="00817D75">
        <w:t>.</w:t>
      </w:r>
    </w:p>
    <w:p w:rsidR="00E95442" w:rsidRDefault="00E95442" w:rsidP="0013301E">
      <w:pPr>
        <w:pStyle w:val="Textbody"/>
        <w:jc w:val="both"/>
      </w:pPr>
      <w:r>
        <w:t>A</w:t>
      </w:r>
      <w:r w:rsidRPr="00E95442">
        <w:t>rt. 1 oraz art. 53 ust. 1.2.3.  i art. 78 KEL</w:t>
      </w:r>
      <w:r w:rsidR="00817D75">
        <w:t xml:space="preserve"> </w:t>
      </w:r>
      <w:r>
        <w:t>- zarzut dotyczył 1 lekarza</w:t>
      </w:r>
      <w:r w:rsidR="00817D75">
        <w:t xml:space="preserve"> </w:t>
      </w:r>
      <w:r>
        <w:t xml:space="preserve">- </w:t>
      </w:r>
      <w:r w:rsidRPr="00E95442">
        <w:t xml:space="preserve">pełniąc funkcję Lekarza </w:t>
      </w:r>
      <w:r w:rsidRPr="00E95442">
        <w:lastRenderedPageBreak/>
        <w:t>Kierującego (Ordynatora) będąc zobowiązan</w:t>
      </w:r>
      <w:r>
        <w:t>ym</w:t>
      </w:r>
      <w:r w:rsidRPr="00E95442">
        <w:t xml:space="preserve"> do wykonywania zawodu lekarza/lekarza przełożonego zgodnie z zasadami etyki zawodowej, dopuszczał się  łamania obowiązujących norm postępowania zawodowego określonych w Kodeksie Etyki Lekarskiej (KEL) wobec nie mniej niż czworga lekarzy współpracowników</w:t>
      </w:r>
      <w:r>
        <w:t>.</w:t>
      </w:r>
    </w:p>
    <w:p w:rsidR="00E95442" w:rsidRDefault="00E95442" w:rsidP="0013301E">
      <w:pPr>
        <w:pStyle w:val="Textbody"/>
        <w:jc w:val="both"/>
      </w:pPr>
      <w:r>
        <w:t>Art. 8 i art. 53   ustawy o izbach lekarskich z dnia 2 grudnia 2009 r., art.</w:t>
      </w:r>
      <w:r w:rsidR="00817D75">
        <w:t xml:space="preserve"> </w:t>
      </w:r>
      <w:r>
        <w:t>26 ust.</w:t>
      </w:r>
      <w:r w:rsidR="00817D75">
        <w:t xml:space="preserve"> </w:t>
      </w:r>
      <w:r>
        <w:t>3 pkt 2 ustawy o prawach pacjenta i Rzeczniku Praw Pacjenta i art. 59 KEL</w:t>
      </w:r>
      <w:r w:rsidR="00817D75">
        <w:t xml:space="preserve"> </w:t>
      </w:r>
      <w:r>
        <w:t>- zarzut dotyczy</w:t>
      </w:r>
      <w:r w:rsidR="00817D75">
        <w:t>ł</w:t>
      </w:r>
      <w:r>
        <w:t xml:space="preserve"> 1 lekarza</w:t>
      </w:r>
      <w:r w:rsidR="00817D75">
        <w:t xml:space="preserve"> </w:t>
      </w:r>
      <w:r>
        <w:t>- lekarz odmówił OROZ udost</w:t>
      </w:r>
      <w:r w:rsidR="00817D75">
        <w:t>ę</w:t>
      </w:r>
      <w:r>
        <w:t xml:space="preserve">pnienia dokumentacji medycznej w związku z toczącym się postępowaniem. </w:t>
      </w:r>
    </w:p>
    <w:p w:rsidR="00E95442" w:rsidRDefault="00E95442" w:rsidP="0013301E">
      <w:pPr>
        <w:pStyle w:val="Textbody"/>
        <w:jc w:val="both"/>
      </w:pPr>
      <w:r>
        <w:t>Art. 8 i art. 53, ustawy  o izbach lekarskich z dnia 2 grudnia 2009 r.  oraz art. 52 ust. 1 i art. 76 KEL</w:t>
      </w:r>
      <w:r w:rsidR="00817D75">
        <w:t xml:space="preserve"> </w:t>
      </w:r>
      <w:r>
        <w:t>- zarzut dotyczy</w:t>
      </w:r>
      <w:r w:rsidR="00817D75">
        <w:t>ł</w:t>
      </w:r>
      <w:r>
        <w:t xml:space="preserve"> 1 lekarza</w:t>
      </w:r>
      <w:r w:rsidR="00817D75">
        <w:t xml:space="preserve"> </w:t>
      </w:r>
      <w:r>
        <w:t>- lekarz obraził i podważył kompetencje Z-</w:t>
      </w:r>
      <w:proofErr w:type="spellStart"/>
      <w:r>
        <w:t>cy</w:t>
      </w:r>
      <w:proofErr w:type="spellEnd"/>
      <w:r>
        <w:t xml:space="preserve"> OROZ w toku postępowania. </w:t>
      </w:r>
    </w:p>
    <w:p w:rsidR="00E95442" w:rsidRDefault="0012302D" w:rsidP="0013301E">
      <w:pPr>
        <w:pStyle w:val="Textbody"/>
        <w:jc w:val="both"/>
      </w:pPr>
      <w:r>
        <w:t>A</w:t>
      </w:r>
      <w:r w:rsidRPr="0012302D">
        <w:t>rt. 2 ust. 1 w związku z art. 58 ustawy o zawodach lekarza i lekarza dentysty</w:t>
      </w:r>
      <w:r w:rsidR="00817D75">
        <w:t xml:space="preserve"> </w:t>
      </w:r>
      <w:r>
        <w:t>- zarzut dotyczy</w:t>
      </w:r>
      <w:r w:rsidR="00817D75">
        <w:t>ł</w:t>
      </w:r>
      <w:r>
        <w:t xml:space="preserve"> 1 lekarza</w:t>
      </w:r>
      <w:r w:rsidR="00817D75">
        <w:t xml:space="preserve"> </w:t>
      </w:r>
      <w:r>
        <w:t xml:space="preserve">- </w:t>
      </w:r>
      <w:r w:rsidRPr="0012302D">
        <w:t>mając orzeczony środek karny  w postaci zakazu zajmowania stanowisk w służbie zdrowia związanych  z uprawnieniem do przygotowania i podpisywania dokumentacji rentowej wystawił w okresie zakazu  „Zaświadczenia o stanie zdrowia  dla celów świadczeń  z ubezpieczenia społecznego  wydane przez lekarza prowadzącego leczenie”</w:t>
      </w:r>
      <w:r>
        <w:t>.</w:t>
      </w:r>
    </w:p>
    <w:p w:rsidR="0012302D" w:rsidRDefault="0012302D" w:rsidP="0013301E">
      <w:pPr>
        <w:pStyle w:val="Textbody"/>
        <w:jc w:val="both"/>
      </w:pPr>
      <w:r>
        <w:t>A</w:t>
      </w:r>
      <w:r w:rsidRPr="0012302D">
        <w:t>rt. 4 ustawy o zawodach lekarza i lekarza dentysty (Dz. U.  2017.125), art. 40 i 41 Kodeksu Etyki Lekarskiej, art. 7 ust. 1 ustawy z dnia 5 grudnia 2008 r. o zapobieganiu i zwalczaniu chorób zakaźnych u ludzi</w:t>
      </w:r>
      <w:r w:rsidR="00817D75">
        <w:t xml:space="preserve"> </w:t>
      </w:r>
      <w:r>
        <w:t>- zarzut dotyczy</w:t>
      </w:r>
      <w:r w:rsidR="00817D75">
        <w:t>ł</w:t>
      </w:r>
      <w:r>
        <w:t xml:space="preserve"> 1 lekarza</w:t>
      </w:r>
      <w:r w:rsidR="00817D75">
        <w:t xml:space="preserve"> </w:t>
      </w:r>
      <w:r>
        <w:t>-</w:t>
      </w:r>
      <w:r w:rsidRPr="0012302D">
        <w:t xml:space="preserve"> będąc uprawnion</w:t>
      </w:r>
      <w:r>
        <w:t>ym</w:t>
      </w:r>
      <w:r w:rsidRPr="0012302D">
        <w:t xml:space="preserve"> jako lekarz medycyny pracy do przeprowadzania badań będących podstawą wystawiania orzeczeń lekarskich do celów sanitarno-epidemiologicznych wystawił nie mniej niż 20 orzeczeń lekarskich 19 pacjentom w celu osiągnięcia korzyści majątkowej, bez przeprowadzenia obowiązkowych badań lekarskich w ramach</w:t>
      </w:r>
      <w:r>
        <w:t xml:space="preserve"> </w:t>
      </w:r>
      <w:r w:rsidRPr="0012302D">
        <w:t>obowiązkowych badań  sanitarno-epidemiologicznych</w:t>
      </w:r>
      <w:r>
        <w:t>.</w:t>
      </w:r>
    </w:p>
    <w:p w:rsidR="0012302D" w:rsidRDefault="0012302D" w:rsidP="0013301E">
      <w:pPr>
        <w:pStyle w:val="Textbody"/>
        <w:jc w:val="both"/>
      </w:pPr>
      <w:r>
        <w:t>A</w:t>
      </w:r>
      <w:r w:rsidRPr="0012302D">
        <w:t>rt. 4 ustawy o zawodach lekarza i lekarza dentysty (Dz. u. 2017.125), art. 40 i 41 KEL, art. 6 ust 1 pkt 5 oraz art.</w:t>
      </w:r>
      <w:r w:rsidR="00817D75">
        <w:t xml:space="preserve"> </w:t>
      </w:r>
      <w:r w:rsidRPr="0012302D">
        <w:t xml:space="preserve">6 ust 2 a ustawy z dnia 27 czerwca 1997 r. o służbie medycyny pracy </w:t>
      </w:r>
      <w:r>
        <w:t>– zarzut dotyczy</w:t>
      </w:r>
      <w:r w:rsidR="00817D75">
        <w:t>ł</w:t>
      </w:r>
      <w:r>
        <w:t xml:space="preserve"> 1 lekarza</w:t>
      </w:r>
      <w:r w:rsidR="00817D75">
        <w:t xml:space="preserve"> </w:t>
      </w:r>
      <w:r>
        <w:t xml:space="preserve">- </w:t>
      </w:r>
      <w:r w:rsidRPr="0012302D">
        <w:t>jako lekarz medycyny pracy będąc upoważnion</w:t>
      </w:r>
      <w:r>
        <w:t>ym</w:t>
      </w:r>
      <w:r w:rsidRPr="0012302D">
        <w:t xml:space="preserve"> do wystawiania zaświadczeń lekarskich o braku przeciwwskazań zdrowotnych do wykonywania pracy na danym stanowisku (np. kierowcy międzynarodowego, montera rusztowań, pracy na wysokości powyżej 3 m) w celu osiągnięcia korzyści majątkowej zaniechał przeprowadzenia badań profilaktycznych i wydał nie mniej niż 11 zaświadczeń lekarskich o braku przeciwwskazań zdrowotnych do pracy na określonych stanowiskach dla pacjentów</w:t>
      </w:r>
      <w:r>
        <w:t>.</w:t>
      </w:r>
    </w:p>
    <w:p w:rsidR="00BD3817" w:rsidRDefault="00BD3817" w:rsidP="0013301E">
      <w:pPr>
        <w:pStyle w:val="Textbody"/>
        <w:jc w:val="both"/>
      </w:pPr>
      <w:r>
        <w:t>A</w:t>
      </w:r>
      <w:r w:rsidRPr="00BD3817">
        <w:t>rt. 30 ustawy o zawodach lekarza i lekarza dentysty, art. 2 i art. 69 Kodeksu Etyki Lekarskiej</w:t>
      </w:r>
      <w:r>
        <w:t xml:space="preserve"> – zarzut dotyczył 1 lekarza</w:t>
      </w:r>
      <w:r w:rsidR="00817D75">
        <w:t xml:space="preserve"> </w:t>
      </w:r>
      <w:r>
        <w:t xml:space="preserve">- </w:t>
      </w:r>
      <w:r w:rsidRPr="00BD3817">
        <w:t>doprowadził do potrącenia motocyklis</w:t>
      </w:r>
      <w:r>
        <w:t xml:space="preserve">ty, </w:t>
      </w:r>
      <w:r w:rsidRPr="00BD3817">
        <w:t>któremu  następnie jako lekarz mając realne możliwości udzielenia pomocy tej nie udzielił bowiem zbiegł z miejsca wypadku, nie zawiadomił również  służb do tego powołanych, motocyklista zmarł  w wyniku odniesionych obrażeń</w:t>
      </w:r>
      <w:r>
        <w:t>.</w:t>
      </w:r>
    </w:p>
    <w:p w:rsidR="00BD3817" w:rsidRDefault="00016ECE" w:rsidP="0013301E">
      <w:pPr>
        <w:pStyle w:val="Textbody"/>
        <w:jc w:val="both"/>
      </w:pPr>
      <w:r>
        <w:t>A</w:t>
      </w:r>
      <w:r w:rsidRPr="00016ECE">
        <w:t>rt. 14  ustawy o działalności leczniczej  z dnia 15 kwietnia 2011 r., uchwałę NRL Nr 29/11/VI z dnia 16 grudnia 2011 r. oraz art. 63 pkt 1 Kodeksu Etyki Lekarskiej</w:t>
      </w:r>
      <w:r w:rsidR="00817D75">
        <w:t xml:space="preserve"> </w:t>
      </w:r>
      <w:r>
        <w:t>- zarzut dotycz</w:t>
      </w:r>
      <w:r w:rsidR="00817D75">
        <w:t>ył</w:t>
      </w:r>
      <w:r>
        <w:t xml:space="preserve"> 1 lekarza</w:t>
      </w:r>
      <w:r w:rsidR="00817D75">
        <w:t xml:space="preserve"> </w:t>
      </w:r>
      <w:r>
        <w:t xml:space="preserve">- </w:t>
      </w:r>
      <w:r w:rsidRPr="00016ECE">
        <w:t xml:space="preserve">prowadząc działalność w formie Specjalistycznej Praktyki Lekarskiej Gabinet Stomatologiczny </w:t>
      </w:r>
      <w:r>
        <w:t xml:space="preserve">w </w:t>
      </w:r>
      <w:r w:rsidRPr="00016ECE">
        <w:t>sposób niedozwolony reklam</w:t>
      </w:r>
      <w:r w:rsidR="00817D75">
        <w:t>ował</w:t>
      </w:r>
      <w:r w:rsidRPr="00016ECE">
        <w:t xml:space="preserve"> swoją działalność na stronie internetowej www.groupon.pl przez zachęcanie do kupowania „pakietów stomatologicznych z wybielaniem, piaskowaniem i więcej</w:t>
      </w:r>
      <w:r w:rsidR="009B754D">
        <w:t>”</w:t>
      </w:r>
      <w:r>
        <w:t>.</w:t>
      </w:r>
    </w:p>
    <w:p w:rsidR="00016ECE" w:rsidRDefault="00016ECE" w:rsidP="0013301E">
      <w:pPr>
        <w:pStyle w:val="Textbody"/>
        <w:jc w:val="both"/>
      </w:pPr>
      <w:r>
        <w:t>A</w:t>
      </w:r>
      <w:r w:rsidRPr="00016ECE">
        <w:t>rt 52 ust. 1 i 2 i 3  KEL</w:t>
      </w:r>
      <w:r w:rsidR="009B754D">
        <w:t xml:space="preserve"> </w:t>
      </w:r>
      <w:r>
        <w:t>- zarzut dotyczy</w:t>
      </w:r>
      <w:r w:rsidR="009B754D">
        <w:t>ł</w:t>
      </w:r>
      <w:r>
        <w:t xml:space="preserve"> 1 lekarza</w:t>
      </w:r>
      <w:r w:rsidR="009B754D">
        <w:t xml:space="preserve"> </w:t>
      </w:r>
      <w:r>
        <w:t xml:space="preserve">- </w:t>
      </w:r>
      <w:r w:rsidRPr="00016ECE">
        <w:t>jako lekarz medycyny, specjalista psychiatra odwiedzając syna zachowywał się sprzecznie z zasadami etyki lekarskiej przez wyrażanie w obecności lekarzy, personelu medycznego i osób trzecich swoich ustnych opinii i sądów w kwestii leczenia pacjenta, w których to opiniach i sądach podważał kompetencje zawodowe lekarzy, manifestował brak szacunku, dyskredytując publicznie świadczenia zdrowotne udzielane</w:t>
      </w:r>
      <w:r w:rsidR="00EA089E">
        <w:t xml:space="preserve"> </w:t>
      </w:r>
      <w:r w:rsidRPr="00016ECE">
        <w:t>synowi na Oddziale</w:t>
      </w:r>
      <w:r w:rsidR="00EA089E">
        <w:t>.</w:t>
      </w:r>
    </w:p>
    <w:p w:rsidR="00EA089E" w:rsidRDefault="00F815A4" w:rsidP="0013301E">
      <w:pPr>
        <w:pStyle w:val="Textbody"/>
        <w:jc w:val="both"/>
      </w:pPr>
      <w:r>
        <w:t>P</w:t>
      </w:r>
      <w:r w:rsidRPr="00F815A4">
        <w:t>aragrafu 14 ust 3 Uchwały nr 1/17/VII Naczelnej Rady Lekarskiej z dnia 13 stycznia 2017 r. w sprawie szczegółowego trybu postępowania w sprawach przyznawania prawa wykonywania zawodu lekarza i lekarza dentysty oraz prowadzenia rejestru lekarzy i lekarzy dentystów</w:t>
      </w:r>
      <w:r w:rsidR="009B754D">
        <w:t xml:space="preserve"> </w:t>
      </w:r>
      <w:r>
        <w:t>- zarzut dotyczy</w:t>
      </w:r>
      <w:r w:rsidR="009B754D">
        <w:t>ł</w:t>
      </w:r>
      <w:r>
        <w:t xml:space="preserve"> 1 lekarza</w:t>
      </w:r>
      <w:r w:rsidR="009B754D">
        <w:t xml:space="preserve"> </w:t>
      </w:r>
      <w:r>
        <w:t xml:space="preserve">- </w:t>
      </w:r>
      <w:r w:rsidRPr="00F815A4">
        <w:t xml:space="preserve">mając zawieszone prawo wykonywania zawodu w związku ze stwierdzeniem niezdolności </w:t>
      </w:r>
      <w:r w:rsidRPr="00F815A4">
        <w:lastRenderedPageBreak/>
        <w:t>do jego wykonywania uchwałą Okręgowej Rady Lekarskiej w Gdańsku nie dopełnił obowiązku zwrotu dokumentu prawa wykonywania zawodu do Okręgowej  Izby Lekarskiej w Gdańsku pomimo obowiązku wynikającego z uchwały  do jego zwrotu</w:t>
      </w:r>
      <w:r>
        <w:t>.</w:t>
      </w:r>
    </w:p>
    <w:p w:rsidR="00F815A4" w:rsidRDefault="00F815A4" w:rsidP="0013301E">
      <w:pPr>
        <w:pStyle w:val="Textbody"/>
        <w:jc w:val="both"/>
      </w:pPr>
      <w:r>
        <w:t>Art. 4 ustawy o zawodach lekarza i lekarza dentysty, art. 64 KEL</w:t>
      </w:r>
      <w:r w:rsidR="009B754D">
        <w:t xml:space="preserve"> </w:t>
      </w:r>
      <w:r>
        <w:t>- zarzut dotyczy</w:t>
      </w:r>
      <w:r w:rsidR="009B754D">
        <w:t>ł</w:t>
      </w:r>
      <w:r>
        <w:t xml:space="preserve"> 1 lekarza - </w:t>
      </w:r>
      <w:r w:rsidRPr="00F815A4">
        <w:t>jako lekarz podczas pełnienia dyżuru postępował niezgodnie z podstawowymi zasadami wykonywania zawodu i wbrew obowiązkowi zachowania trzeźwości w wykonywaniu czynności zawodowych przez to, że będąc w stanie nietrzeźwości  z zawartością alkoholu etylowego 320.7 mg/dl (ponad 3 promile) we krwi udzielał świadczeń zdrowotnych pacjentom</w:t>
      </w:r>
      <w:r>
        <w:t>.</w:t>
      </w:r>
    </w:p>
    <w:p w:rsidR="00F815A4" w:rsidRDefault="003E0186" w:rsidP="0013301E">
      <w:pPr>
        <w:pStyle w:val="Textbody"/>
        <w:jc w:val="both"/>
      </w:pPr>
      <w:r>
        <w:t>P</w:t>
      </w:r>
      <w:r w:rsidRPr="003E0186">
        <w:t>aragraf</w:t>
      </w:r>
      <w:r w:rsidR="009B754D">
        <w:t>ów</w:t>
      </w:r>
      <w:r w:rsidRPr="003E0186">
        <w:t xml:space="preserve"> 2 i 9 Rozporządzenia Ministra Zdrowia i Opieki Społecznej  z dnia 31 maja 1996 r.  w sprawie przeprowadzania badań lekarskich pracowników, zakresu profilaktycznej opieki zdrowotnej nad pracownikami oraz orzeczeń lekarskich wydawanych dla celów przewidzianych w Kodeksie Pracy a także art. 40 KEL</w:t>
      </w:r>
      <w:r w:rsidR="009B754D">
        <w:t xml:space="preserve"> </w:t>
      </w:r>
      <w:r>
        <w:t>- zarzut dotyczy</w:t>
      </w:r>
      <w:r w:rsidR="009B754D">
        <w:t>ł</w:t>
      </w:r>
      <w:r>
        <w:t xml:space="preserve"> 1 lekarza</w:t>
      </w:r>
      <w:r w:rsidR="009B754D">
        <w:t xml:space="preserve"> </w:t>
      </w:r>
      <w:r>
        <w:t xml:space="preserve">- </w:t>
      </w:r>
      <w:r w:rsidRPr="003E0186">
        <w:t>podczas  wykonywania badań profilaktycznych nie zlecił przeprowadzenia badań psychologicznych oraz konsultacji okulisty, nie zlecił wykonania badań  związanych z narażeniem na choroby przenoszone drogą krwiopochodną, w części kart brak badania przedmiotowego, wartości ciśnienia i tętna</w:t>
      </w:r>
      <w:r>
        <w:t>,</w:t>
      </w:r>
      <w:r w:rsidRPr="003E0186">
        <w:t xml:space="preserve"> a pomimo to wydał orzeczenia  lekarskie</w:t>
      </w:r>
      <w:r>
        <w:t>.</w:t>
      </w:r>
      <w:r w:rsidRPr="003E0186">
        <w:t xml:space="preserve"> </w:t>
      </w:r>
    </w:p>
    <w:p w:rsidR="003E0186" w:rsidRDefault="003E0186" w:rsidP="0013301E">
      <w:pPr>
        <w:pStyle w:val="Textbody"/>
        <w:jc w:val="both"/>
      </w:pPr>
      <w:r>
        <w:t>P</w:t>
      </w:r>
      <w:r w:rsidRPr="003E0186">
        <w:t>ar</w:t>
      </w:r>
      <w:r>
        <w:t>agraf</w:t>
      </w:r>
      <w:r w:rsidR="009B754D">
        <w:t>u</w:t>
      </w:r>
      <w:r w:rsidRPr="003E0186">
        <w:t xml:space="preserve"> 15 ust 3 Uchwały nr 30/10/VI  Naczelnej Rady Lekarskiej z dnia 3 września 2010 r. w sprawie szczegółowego trybu postępowania w sprawach przyznawania prawa wykonywania zawodu lekarza i lekarza dentysty oraz prowadzenia rejestru lekarzy i lekarzy dentystów</w:t>
      </w:r>
      <w:r w:rsidR="009B754D">
        <w:t xml:space="preserve"> </w:t>
      </w:r>
      <w:r>
        <w:t>- zarzut dotyczy</w:t>
      </w:r>
      <w:r w:rsidR="009B754D">
        <w:t>ł</w:t>
      </w:r>
      <w:r>
        <w:t xml:space="preserve"> 1 lekarza</w:t>
      </w:r>
      <w:r w:rsidR="009B754D">
        <w:t xml:space="preserve"> </w:t>
      </w:r>
      <w:r>
        <w:t xml:space="preserve">- </w:t>
      </w:r>
      <w:r w:rsidRPr="003E0186">
        <w:t>mając zawieszone prawo wykonywania zawodu w związku ze stwierdzeniem niezdolności do jego wykonywania uchwałą Okręgowej Rady Lekarskiej w Gdańsku utrzymaną w mocy uchwałą Prezydium Naczelnej Rady Lekarskiej nie dopełnił obowiązku zwrotu prawa wykonywania zawodu do Okręgowej Izby Lekarskiej w Gdańsku pomimo obowiązku wynikającego z ustawy do jego zwrotu</w:t>
      </w:r>
      <w:r>
        <w:t>.</w:t>
      </w:r>
    </w:p>
    <w:p w:rsidR="007A4275" w:rsidRPr="007A4275" w:rsidRDefault="007A4275" w:rsidP="0013301E">
      <w:pPr>
        <w:jc w:val="both"/>
      </w:pPr>
      <w:r>
        <w:t>A</w:t>
      </w:r>
      <w:r w:rsidRPr="007A4275">
        <w:t>rt. 1 pkt 2 i 3, art. 52 KEL</w:t>
      </w:r>
      <w:r w:rsidR="009B754D">
        <w:t xml:space="preserve"> </w:t>
      </w:r>
      <w:r>
        <w:t xml:space="preserve">- zarzut </w:t>
      </w:r>
      <w:r w:rsidR="009B754D">
        <w:t>dotyczył</w:t>
      </w:r>
      <w:r>
        <w:t xml:space="preserve"> 1 lekarza</w:t>
      </w:r>
      <w:r w:rsidR="009B754D">
        <w:t xml:space="preserve"> </w:t>
      </w:r>
      <w:r>
        <w:t xml:space="preserve">- </w:t>
      </w:r>
      <w:r w:rsidRPr="007A4275">
        <w:t>pełniąc</w:t>
      </w:r>
      <w:r>
        <w:t xml:space="preserve"> </w:t>
      </w:r>
      <w:r w:rsidRPr="007A4275">
        <w:t xml:space="preserve">obowiązki koordynatora Oddziału Chirurgicznego podczas pełnienia dyżuru dążąc do przeniesienia pacjenta z Oddziału Chirurgii i umieszczenia </w:t>
      </w:r>
      <w:r w:rsidR="009B754D">
        <w:t>g</w:t>
      </w:r>
      <w:r w:rsidRPr="007A4275">
        <w:t xml:space="preserve">o w Oddziale  Intensywnej Opieki Medycznej, wobec sprzeciwu ze strony specjalisty chirurgii i anestezjologii uzasadnionego brakiem wskazań medycznych do leczenia w OIOM, publicznie zdyskredytował </w:t>
      </w:r>
      <w:r w:rsidR="009B754D">
        <w:t>g</w:t>
      </w:r>
      <w:r w:rsidRPr="007A4275">
        <w:t xml:space="preserve">o używając między innymi pod Jego adresem słów o </w:t>
      </w:r>
      <w:r w:rsidR="009B754D">
        <w:t xml:space="preserve">wulgarnej </w:t>
      </w:r>
      <w:r w:rsidRPr="007A4275">
        <w:t>treści, w obecności personelu medycznego</w:t>
      </w:r>
      <w:r w:rsidR="009B754D">
        <w:t>,</w:t>
      </w:r>
      <w:r w:rsidRPr="007A4275">
        <w:t xml:space="preserve"> a następnie sugerował dokonanie niezgodnego z prawdą wpisu w dokumentacji medycznej tego pacjenta o rzekomym zatrzymaniu krążenia celem objęcia go intensywnym nadzorem w Oddziale Chorób Wewnętrznych.</w:t>
      </w:r>
    </w:p>
    <w:p w:rsidR="007A4275" w:rsidRDefault="007A4275" w:rsidP="0013301E">
      <w:pPr>
        <w:pStyle w:val="Textbody"/>
        <w:jc w:val="both"/>
      </w:pPr>
    </w:p>
    <w:p w:rsidR="00924EE8" w:rsidRDefault="005202B3" w:rsidP="0013301E">
      <w:pPr>
        <w:pStyle w:val="Textbody"/>
        <w:jc w:val="both"/>
      </w:pPr>
      <w:r>
        <w:t>W roku 201</w:t>
      </w:r>
      <w:r w:rsidR="00A44385">
        <w:t>8</w:t>
      </w:r>
      <w:r>
        <w:t xml:space="preserve"> w Okręgowym S</w:t>
      </w:r>
      <w:r w:rsidR="009B754D">
        <w:t>ą</w:t>
      </w:r>
      <w:r>
        <w:t>dzie Lekarskim w Gdańsku odbył</w:t>
      </w:r>
      <w:r w:rsidR="009B754D">
        <w:t>y</w:t>
      </w:r>
      <w:r>
        <w:t xml:space="preserve"> się </w:t>
      </w:r>
      <w:r>
        <w:rPr>
          <w:b/>
          <w:bCs/>
        </w:rPr>
        <w:t>2</w:t>
      </w:r>
      <w:r w:rsidR="00C2110E">
        <w:rPr>
          <w:b/>
          <w:bCs/>
        </w:rPr>
        <w:t xml:space="preserve">2 </w:t>
      </w:r>
      <w:r>
        <w:t>rozpraw</w:t>
      </w:r>
      <w:r w:rsidR="009B754D">
        <w:t>y</w:t>
      </w:r>
      <w:r>
        <w:t xml:space="preserve">, podczas których rozpoznawano </w:t>
      </w:r>
      <w:r w:rsidR="001C3D09">
        <w:rPr>
          <w:b/>
          <w:bCs/>
        </w:rPr>
        <w:t>20</w:t>
      </w:r>
      <w:r>
        <w:t xml:space="preserve"> wniosków o ukaranie</w:t>
      </w:r>
      <w:r w:rsidR="001C3D09">
        <w:t xml:space="preserve"> (w tym 3 wnioski o ukaranie z 2017</w:t>
      </w:r>
      <w:r w:rsidR="009B754D">
        <w:t xml:space="preserve"> </w:t>
      </w:r>
      <w:r w:rsidR="001C3D09">
        <w:t>r.)</w:t>
      </w:r>
      <w:r>
        <w:t>.</w:t>
      </w:r>
      <w:bookmarkStart w:id="0" w:name="_GoBack"/>
      <w:bookmarkEnd w:id="0"/>
      <w:r>
        <w:t xml:space="preserve"> Zakończono postępowanie w </w:t>
      </w:r>
      <w:r w:rsidR="00C2110E">
        <w:rPr>
          <w:b/>
          <w:bCs/>
        </w:rPr>
        <w:t>1</w:t>
      </w:r>
      <w:r w:rsidR="00924EE8">
        <w:rPr>
          <w:b/>
          <w:bCs/>
        </w:rPr>
        <w:t>9</w:t>
      </w:r>
      <w:r w:rsidR="00C2110E">
        <w:rPr>
          <w:b/>
          <w:bCs/>
        </w:rPr>
        <w:t xml:space="preserve"> </w:t>
      </w:r>
      <w:r>
        <w:t xml:space="preserve">sprawach i wydano orzeczenia w stosunku do </w:t>
      </w:r>
      <w:r w:rsidR="00924EE8">
        <w:rPr>
          <w:b/>
          <w:bCs/>
        </w:rPr>
        <w:t>20</w:t>
      </w:r>
      <w:r>
        <w:t xml:space="preserve"> lekarzy. Nadal toczy się postępowanie </w:t>
      </w:r>
      <w:r w:rsidR="008C72B1">
        <w:t xml:space="preserve">w </w:t>
      </w:r>
      <w:r w:rsidR="00474996" w:rsidRPr="009B754D">
        <w:rPr>
          <w:b/>
        </w:rPr>
        <w:t>1</w:t>
      </w:r>
      <w:r w:rsidR="008C72B1">
        <w:t xml:space="preserve"> spraw</w:t>
      </w:r>
      <w:r w:rsidR="00474996">
        <w:t>ie</w:t>
      </w:r>
      <w:r w:rsidR="008C72B1">
        <w:t xml:space="preserve"> z roku 201</w:t>
      </w:r>
      <w:r w:rsidR="00D67D09">
        <w:t>8</w:t>
      </w:r>
      <w:r w:rsidR="008C72B1">
        <w:t xml:space="preserve"> dotyczącej lekarza</w:t>
      </w:r>
      <w:r w:rsidR="00D67D09">
        <w:t xml:space="preserve">. </w:t>
      </w:r>
      <w:r>
        <w:t>Przyczyną przewlekłości postępowania są procedury procesowe obowiązujące obecnie także sądy lekarskie</w:t>
      </w:r>
      <w:r w:rsidR="009B754D">
        <w:t>.</w:t>
      </w:r>
    </w:p>
    <w:p w:rsidR="00924EE8" w:rsidRDefault="00924EE8" w:rsidP="0013301E">
      <w:pPr>
        <w:pStyle w:val="Textbody"/>
        <w:jc w:val="both"/>
      </w:pPr>
    </w:p>
    <w:p w:rsidR="002D6D0A" w:rsidRDefault="005202B3" w:rsidP="0013301E">
      <w:pPr>
        <w:pStyle w:val="Textbody"/>
        <w:jc w:val="both"/>
      </w:pPr>
      <w:r>
        <w:t>Okręgowy Sąd Lekarski w Gdańsku wydał następujące orzeczenia w stosunku do obwinionych lekarzy</w:t>
      </w:r>
      <w:r w:rsidR="00AE6FF4">
        <w:t xml:space="preserve"> </w:t>
      </w:r>
      <w:r w:rsidR="00AE6FF4" w:rsidRPr="009B754D">
        <w:t>(liczba kar jest większa od liczby wniosków o ukaranie, ponieważ jeden wniosek może zawierać więcej zarzut</w:t>
      </w:r>
      <w:r w:rsidR="009B754D">
        <w:t>ów</w:t>
      </w:r>
      <w:r w:rsidR="00AE6FF4" w:rsidRPr="009B754D">
        <w:t xml:space="preserve">, </w:t>
      </w:r>
      <w:r w:rsidR="009B754D">
        <w:t xml:space="preserve">za które OSL może z osobna orzec </w:t>
      </w:r>
      <w:r w:rsidR="00AE6FF4" w:rsidRPr="009B754D">
        <w:t>różn</w:t>
      </w:r>
      <w:r w:rsidR="009B754D">
        <w:t>e</w:t>
      </w:r>
      <w:r w:rsidR="00AE6FF4" w:rsidRPr="009B754D">
        <w:t xml:space="preserve"> kar</w:t>
      </w:r>
      <w:r w:rsidR="009B754D">
        <w:t>y</w:t>
      </w:r>
      <w:r w:rsidR="00AE6FF4" w:rsidRPr="009B754D">
        <w:t>)</w:t>
      </w:r>
      <w:r w:rsidRPr="009B754D">
        <w:t>:</w:t>
      </w:r>
    </w:p>
    <w:p w:rsidR="002D6D0A" w:rsidRDefault="00AE6FF4" w:rsidP="0013301E">
      <w:pPr>
        <w:pStyle w:val="Textbody"/>
        <w:numPr>
          <w:ilvl w:val="0"/>
          <w:numId w:val="3"/>
        </w:numPr>
        <w:jc w:val="both"/>
      </w:pPr>
      <w:r>
        <w:t xml:space="preserve">4 </w:t>
      </w:r>
      <w:r w:rsidR="005202B3">
        <w:t xml:space="preserve"> uniewinni</w:t>
      </w:r>
      <w:r>
        <w:t>enia</w:t>
      </w:r>
      <w:r w:rsidR="005202B3">
        <w:t xml:space="preserve"> od postawionych zarzutów</w:t>
      </w:r>
    </w:p>
    <w:p w:rsidR="002D6D0A" w:rsidRDefault="00AE6FF4" w:rsidP="0013301E">
      <w:pPr>
        <w:pStyle w:val="Textbody"/>
        <w:numPr>
          <w:ilvl w:val="0"/>
          <w:numId w:val="3"/>
        </w:numPr>
        <w:jc w:val="both"/>
      </w:pPr>
      <w:r>
        <w:t>11</w:t>
      </w:r>
      <w:r w:rsidR="005202B3">
        <w:t xml:space="preserve"> kar upomnienia</w:t>
      </w:r>
    </w:p>
    <w:p w:rsidR="002D6D0A" w:rsidRDefault="00AE6FF4" w:rsidP="0013301E">
      <w:pPr>
        <w:pStyle w:val="Textbody"/>
        <w:numPr>
          <w:ilvl w:val="0"/>
          <w:numId w:val="3"/>
        </w:numPr>
        <w:jc w:val="both"/>
      </w:pPr>
      <w:r>
        <w:t>8</w:t>
      </w:r>
      <w:r w:rsidR="005202B3">
        <w:t xml:space="preserve"> kar nagany</w:t>
      </w:r>
    </w:p>
    <w:p w:rsidR="007865B1" w:rsidRDefault="007865B1" w:rsidP="0013301E">
      <w:pPr>
        <w:pStyle w:val="Textbody"/>
        <w:numPr>
          <w:ilvl w:val="0"/>
          <w:numId w:val="3"/>
        </w:numPr>
        <w:jc w:val="both"/>
      </w:pPr>
      <w:r>
        <w:t>2 kary zawieszenia prawa wykonywania zawodu na okres 2 lat</w:t>
      </w:r>
    </w:p>
    <w:p w:rsidR="002D6D0A" w:rsidRDefault="005202B3" w:rsidP="0013301E">
      <w:pPr>
        <w:pStyle w:val="Textbody"/>
        <w:numPr>
          <w:ilvl w:val="0"/>
          <w:numId w:val="3"/>
        </w:numPr>
        <w:jc w:val="both"/>
      </w:pPr>
      <w:r>
        <w:t xml:space="preserve">1 postępowanie umorzono na podstawie </w:t>
      </w:r>
      <w:r w:rsidR="007865B1" w:rsidRPr="007865B1">
        <w:t>art. 14 § 2 Kodeksu postępowania karnego w związku z art. 112 pkt. 1 ustawy z dnia 02 grudnia 2009</w:t>
      </w:r>
      <w:r w:rsidR="009B754D">
        <w:t xml:space="preserve"> </w:t>
      </w:r>
      <w:r w:rsidR="007865B1" w:rsidRPr="007865B1">
        <w:t xml:space="preserve">r. o izbach lekarskich, </w:t>
      </w:r>
      <w:r w:rsidR="007865B1">
        <w:t>na wniosek Rzecznika</w:t>
      </w:r>
      <w:r w:rsidR="007865B1" w:rsidRPr="007865B1">
        <w:t xml:space="preserve"> </w:t>
      </w:r>
      <w:r w:rsidR="007865B1" w:rsidRPr="007865B1">
        <w:lastRenderedPageBreak/>
        <w:t>w toku przewodu sądowego przed Sądem I instancji cofnię</w:t>
      </w:r>
      <w:r w:rsidR="00290100">
        <w:t>to</w:t>
      </w:r>
      <w:r w:rsidR="007865B1" w:rsidRPr="007865B1">
        <w:t xml:space="preserve"> wnios</w:t>
      </w:r>
      <w:r w:rsidR="00290100">
        <w:t>e</w:t>
      </w:r>
      <w:r w:rsidR="007865B1" w:rsidRPr="007865B1">
        <w:t>k o</w:t>
      </w:r>
      <w:r w:rsidR="007865B1">
        <w:t xml:space="preserve"> </w:t>
      </w:r>
      <w:r w:rsidR="007865B1" w:rsidRPr="007865B1">
        <w:t xml:space="preserve">ukaranie </w:t>
      </w:r>
      <w:r w:rsidR="007865B1">
        <w:t xml:space="preserve">za </w:t>
      </w:r>
      <w:r w:rsidR="007865B1" w:rsidRPr="007865B1">
        <w:t>zgodą Obwinionego</w:t>
      </w:r>
    </w:p>
    <w:p w:rsidR="00AE6FF4" w:rsidRDefault="00AE6FF4" w:rsidP="0013301E">
      <w:pPr>
        <w:pStyle w:val="Textbody"/>
        <w:ind w:left="720"/>
        <w:jc w:val="both"/>
      </w:pPr>
    </w:p>
    <w:p w:rsidR="002D6D0A" w:rsidRDefault="005202B3" w:rsidP="0013301E">
      <w:pPr>
        <w:pStyle w:val="Textbody"/>
        <w:jc w:val="both"/>
      </w:pPr>
      <w:r>
        <w:t xml:space="preserve">Z </w:t>
      </w:r>
      <w:r>
        <w:rPr>
          <w:b/>
          <w:bCs/>
        </w:rPr>
        <w:t>1</w:t>
      </w:r>
      <w:r w:rsidR="00924EE8">
        <w:rPr>
          <w:b/>
          <w:bCs/>
        </w:rPr>
        <w:t>9</w:t>
      </w:r>
      <w:r>
        <w:t xml:space="preserve"> orzeczeń wydanych przez OSL w Gdańsku uprawomocniło się dotychczas </w:t>
      </w:r>
      <w:r>
        <w:rPr>
          <w:b/>
          <w:bCs/>
        </w:rPr>
        <w:t>1</w:t>
      </w:r>
      <w:r w:rsidR="00924EE8">
        <w:rPr>
          <w:b/>
          <w:bCs/>
        </w:rPr>
        <w:t>0</w:t>
      </w:r>
      <w:r>
        <w:rPr>
          <w:b/>
          <w:bCs/>
        </w:rPr>
        <w:t xml:space="preserve"> </w:t>
      </w:r>
      <w:r>
        <w:t>orzeczeń</w:t>
      </w:r>
      <w:r w:rsidR="00474996">
        <w:t>.</w:t>
      </w:r>
      <w:r>
        <w:t xml:space="preserve"> </w:t>
      </w:r>
      <w:r w:rsidR="00624B6D">
        <w:rPr>
          <w:b/>
          <w:bCs/>
        </w:rPr>
        <w:t>4</w:t>
      </w:r>
      <w:r>
        <w:t xml:space="preserve"> </w:t>
      </w:r>
      <w:r w:rsidR="00474996">
        <w:t>orzeczenia</w:t>
      </w:r>
      <w:r>
        <w:t xml:space="preserve"> pozostają jeszcze nierozpatrzone przez NSL</w:t>
      </w:r>
      <w:r w:rsidR="00474996">
        <w:t>, po złożeniu odwołania prze</w:t>
      </w:r>
      <w:r w:rsidR="00290100">
        <w:t>z</w:t>
      </w:r>
      <w:r w:rsidR="00474996">
        <w:t xml:space="preserve"> Obwinionych</w:t>
      </w:r>
      <w:r>
        <w:t xml:space="preserve">.  </w:t>
      </w:r>
      <w:r w:rsidR="00624B6D">
        <w:rPr>
          <w:b/>
        </w:rPr>
        <w:t>5</w:t>
      </w:r>
      <w:r w:rsidR="00924EE8">
        <w:t xml:space="preserve"> </w:t>
      </w:r>
      <w:r>
        <w:t>orzecze</w:t>
      </w:r>
      <w:r w:rsidR="00924EE8">
        <w:t>ń</w:t>
      </w:r>
      <w:r>
        <w:t xml:space="preserve"> został</w:t>
      </w:r>
      <w:r w:rsidR="00924EE8">
        <w:t>o</w:t>
      </w:r>
      <w:r>
        <w:t xml:space="preserve"> wydan</w:t>
      </w:r>
      <w:r w:rsidR="00924EE8">
        <w:t xml:space="preserve">ych na przełomie listopada i grudnia </w:t>
      </w:r>
      <w:r>
        <w:t>201</w:t>
      </w:r>
      <w:r w:rsidR="00924EE8">
        <w:t>8</w:t>
      </w:r>
      <w:r w:rsidR="00290100">
        <w:t xml:space="preserve"> </w:t>
      </w:r>
      <w:r>
        <w:t>r. i w najbliższych tygodniach można oczekiwać decyzji o uprawomocnieniu się orzeczeni</w:t>
      </w:r>
      <w:r w:rsidR="00290100">
        <w:t>a</w:t>
      </w:r>
      <w:r>
        <w:t xml:space="preserve"> lub złożeniu odwołania.</w:t>
      </w:r>
    </w:p>
    <w:p w:rsidR="00056554" w:rsidRDefault="005202B3" w:rsidP="0013301E">
      <w:pPr>
        <w:pStyle w:val="Textbody"/>
        <w:jc w:val="both"/>
      </w:pPr>
      <w:r>
        <w:t>W roku 201</w:t>
      </w:r>
      <w:r w:rsidR="00056554">
        <w:t>8</w:t>
      </w:r>
      <w:r>
        <w:t xml:space="preserve"> OSL </w:t>
      </w:r>
      <w:r w:rsidR="00290100">
        <w:t>w</w:t>
      </w:r>
      <w:r>
        <w:t xml:space="preserve"> Gdańsku rozpatrzył na posiedzeniach jawnych </w:t>
      </w:r>
      <w:r w:rsidR="002A6D17">
        <w:rPr>
          <w:b/>
          <w:bCs/>
        </w:rPr>
        <w:t>27</w:t>
      </w:r>
      <w:r>
        <w:t xml:space="preserve"> zażaleń na postanowienia Okręgowego Rzecznika Odpowiedzialności Zawodowej w Gdańsku, w tym </w:t>
      </w:r>
      <w:r w:rsidR="00056554" w:rsidRPr="00F57907">
        <w:rPr>
          <w:b/>
        </w:rPr>
        <w:t>5</w:t>
      </w:r>
      <w:r>
        <w:t xml:space="preserve"> zażaleń, które wpłynęły w roku 201</w:t>
      </w:r>
      <w:r w:rsidR="00056554">
        <w:t>7.</w:t>
      </w:r>
      <w:r>
        <w:t xml:space="preserve"> </w:t>
      </w:r>
    </w:p>
    <w:p w:rsidR="00290100" w:rsidRDefault="005202B3" w:rsidP="0013301E">
      <w:pPr>
        <w:pStyle w:val="Textbody"/>
        <w:jc w:val="both"/>
      </w:pPr>
      <w:r>
        <w:t xml:space="preserve">Sąd rozpatrzył </w:t>
      </w:r>
      <w:r w:rsidR="002A6D17" w:rsidRPr="00290100">
        <w:rPr>
          <w:b/>
        </w:rPr>
        <w:t>16</w:t>
      </w:r>
      <w:r>
        <w:t xml:space="preserve"> zażaleń na postanowienie Rzecznika  o umorzeniu postępowania wyjaśniającego i  utrzymał w mocy </w:t>
      </w:r>
      <w:r w:rsidR="002A6D17" w:rsidRPr="00290100">
        <w:rPr>
          <w:b/>
        </w:rPr>
        <w:t>8</w:t>
      </w:r>
      <w:r w:rsidRPr="00290100">
        <w:rPr>
          <w:b/>
        </w:rPr>
        <w:t xml:space="preserve"> </w:t>
      </w:r>
      <w:r>
        <w:t>postanowie</w:t>
      </w:r>
      <w:r w:rsidR="002A6D17">
        <w:t>ń</w:t>
      </w:r>
      <w:r>
        <w:t xml:space="preserve"> Rzecznika. W </w:t>
      </w:r>
      <w:r w:rsidR="002A6D17" w:rsidRPr="00290100">
        <w:rPr>
          <w:b/>
        </w:rPr>
        <w:t>8</w:t>
      </w:r>
      <w:r>
        <w:t xml:space="preserve"> sprawach Sąd uchylił postanowienia OROZ o umorzeniu postępowania wyjaśniającego i zwrócił sprawy do Rzecznika</w:t>
      </w:r>
      <w:r w:rsidR="0038638F">
        <w:t>,</w:t>
      </w:r>
      <w:r>
        <w:t xml:space="preserve"> wskazując na konieczność ponownego wnikliwego rozpatrzenia sprawy.                                                                                         </w:t>
      </w:r>
    </w:p>
    <w:p w:rsidR="002A6D17" w:rsidRDefault="005202B3" w:rsidP="0013301E">
      <w:pPr>
        <w:pStyle w:val="Textbody"/>
        <w:jc w:val="both"/>
      </w:pPr>
      <w:r>
        <w:t xml:space="preserve">Sąd rozpatrzył także </w:t>
      </w:r>
      <w:r w:rsidRPr="00290100">
        <w:rPr>
          <w:b/>
        </w:rPr>
        <w:t>1</w:t>
      </w:r>
      <w:r w:rsidR="002A6D17" w:rsidRPr="00290100">
        <w:rPr>
          <w:b/>
        </w:rPr>
        <w:t>1</w:t>
      </w:r>
      <w:r>
        <w:t xml:space="preserve"> zażaleń na postanowienia Rzecznika o odmowie wszczę</w:t>
      </w:r>
      <w:r w:rsidR="0038638F">
        <w:t>cia postępowania wyjaśniającego;</w:t>
      </w:r>
      <w:r>
        <w:t xml:space="preserve"> w </w:t>
      </w:r>
      <w:r w:rsidR="002A6D17" w:rsidRPr="00290100">
        <w:rPr>
          <w:b/>
        </w:rPr>
        <w:t>8</w:t>
      </w:r>
      <w:r>
        <w:t xml:space="preserve"> sprawach utrzymał w mocy postanowienie Rzecznika, a tylko w </w:t>
      </w:r>
      <w:r w:rsidR="002A6D17" w:rsidRPr="00290100">
        <w:rPr>
          <w:b/>
        </w:rPr>
        <w:t>3</w:t>
      </w:r>
      <w:r>
        <w:t xml:space="preserve"> sprawach uchylił postanowienie, wskazując na konieczność wszczęcia postępowania wyjaśniającego.   </w:t>
      </w:r>
    </w:p>
    <w:p w:rsidR="002A6D17" w:rsidRDefault="005202B3" w:rsidP="0013301E">
      <w:pPr>
        <w:pStyle w:val="Textbody"/>
        <w:jc w:val="both"/>
      </w:pPr>
      <w:r>
        <w:t xml:space="preserve">Sąd rozpatrzył </w:t>
      </w:r>
      <w:r w:rsidR="00290100">
        <w:t xml:space="preserve">ponadto </w:t>
      </w:r>
      <w:r w:rsidR="002A6D17" w:rsidRPr="00290100">
        <w:rPr>
          <w:b/>
        </w:rPr>
        <w:t>3</w:t>
      </w:r>
      <w:r>
        <w:t xml:space="preserve"> zażaleni</w:t>
      </w:r>
      <w:r w:rsidR="00290100">
        <w:t>a</w:t>
      </w:r>
      <w:r>
        <w:t xml:space="preserve"> na zarządzenie Rzecznika o odmowie przyjęcia środka odwoławczego na postanowienie o umorzeniu postępowania wyjaśniającego z powodu złożenia go po terminie.  </w:t>
      </w:r>
      <w:r w:rsidR="002A6D17" w:rsidRPr="00290100">
        <w:rPr>
          <w:b/>
        </w:rPr>
        <w:t>Dwa</w:t>
      </w:r>
      <w:r w:rsidR="002A6D17">
        <w:t xml:space="preserve"> zarządzenia zostały uchylone, </w:t>
      </w:r>
      <w:r w:rsidR="00290100" w:rsidRPr="00290100">
        <w:rPr>
          <w:b/>
        </w:rPr>
        <w:t>1</w:t>
      </w:r>
      <w:r w:rsidR="002A6D17">
        <w:t xml:space="preserve"> utrzymane w mocy. </w:t>
      </w:r>
    </w:p>
    <w:p w:rsidR="002A6D17" w:rsidRDefault="00290100" w:rsidP="0013301E">
      <w:pPr>
        <w:pStyle w:val="Textbody"/>
        <w:jc w:val="both"/>
      </w:pPr>
      <w:r>
        <w:rPr>
          <w:b/>
        </w:rPr>
        <w:t>Jedenaście</w:t>
      </w:r>
      <w:r w:rsidR="002A6D17" w:rsidRPr="002A6D17">
        <w:t xml:space="preserve"> zażaleń, które wpłynęły do OSL pod koniec roku 2018</w:t>
      </w:r>
      <w:r>
        <w:t xml:space="preserve"> </w:t>
      </w:r>
      <w:r w:rsidR="002A6D17" w:rsidRPr="002A6D17">
        <w:t>r., zostan</w:t>
      </w:r>
      <w:r>
        <w:t>ie</w:t>
      </w:r>
      <w:r w:rsidR="002A6D17" w:rsidRPr="002A6D17">
        <w:t xml:space="preserve"> rozpa</w:t>
      </w:r>
      <w:r>
        <w:t>t</w:t>
      </w:r>
      <w:r w:rsidR="002A6D17" w:rsidRPr="002A6D17">
        <w:t>rzon</w:t>
      </w:r>
      <w:r>
        <w:t>ych</w:t>
      </w:r>
      <w:r w:rsidR="002A6D17" w:rsidRPr="002A6D17">
        <w:t xml:space="preserve"> do końca marca 2019</w:t>
      </w:r>
      <w:r>
        <w:t xml:space="preserve"> </w:t>
      </w:r>
      <w:r w:rsidR="002A6D17" w:rsidRPr="002A6D17">
        <w:t>r.</w:t>
      </w:r>
    </w:p>
    <w:p w:rsidR="002D6D0A" w:rsidRDefault="005202B3" w:rsidP="0013301E">
      <w:pPr>
        <w:pStyle w:val="Textbody"/>
        <w:jc w:val="both"/>
      </w:pPr>
      <w:r>
        <w:t>W roku 201</w:t>
      </w:r>
      <w:r w:rsidR="00257439">
        <w:t>8</w:t>
      </w:r>
      <w:r>
        <w:t xml:space="preserve"> Sąd rozpatrywał także na </w:t>
      </w:r>
      <w:r w:rsidR="00B8374E">
        <w:t>4</w:t>
      </w:r>
      <w:r>
        <w:t xml:space="preserve"> posiedzeniach niejawnych:                                                        wniosek </w:t>
      </w:r>
      <w:r w:rsidR="00257439">
        <w:t>Skarżącego</w:t>
      </w:r>
      <w:r>
        <w:t xml:space="preserve"> o </w:t>
      </w:r>
      <w:r w:rsidR="00257439">
        <w:t xml:space="preserve">wyznaczenie pełnomocnika z urzędu </w:t>
      </w:r>
      <w:r w:rsidR="00B8374E">
        <w:t xml:space="preserve">w postępowaniu prowadzonym przez OSL w Gdańsku na skutek zażalenia wniesionego przez w/w Skarżącego </w:t>
      </w:r>
      <w:r>
        <w:t xml:space="preserve">oraz </w:t>
      </w:r>
      <w:r w:rsidR="00B8374E">
        <w:t xml:space="preserve">3 </w:t>
      </w:r>
      <w:r>
        <w:t>wnios</w:t>
      </w:r>
      <w:r w:rsidR="00B8374E">
        <w:t>ki</w:t>
      </w:r>
      <w:r>
        <w:t xml:space="preserve"> </w:t>
      </w:r>
      <w:r w:rsidR="00B8374E">
        <w:t>Obwinionego</w:t>
      </w:r>
      <w:r>
        <w:t xml:space="preserve"> o wyłączenia Członk</w:t>
      </w:r>
      <w:r w:rsidR="00B8374E">
        <w:t xml:space="preserve">ów </w:t>
      </w:r>
      <w:r>
        <w:t>Sądu Lekarskiego ze składu orzekającego w j</w:t>
      </w:r>
      <w:r w:rsidR="00B8374E">
        <w:t>ego</w:t>
      </w:r>
      <w:r>
        <w:t xml:space="preserve"> sprawie.</w:t>
      </w:r>
    </w:p>
    <w:p w:rsidR="002D6D0A" w:rsidRDefault="005202B3" w:rsidP="0013301E">
      <w:pPr>
        <w:pStyle w:val="Textbody"/>
        <w:jc w:val="both"/>
      </w:pPr>
      <w:r>
        <w:t>W roku 201</w:t>
      </w:r>
      <w:r w:rsidR="00B8374E">
        <w:t>8</w:t>
      </w:r>
      <w:r>
        <w:t xml:space="preserve"> w ramach pomocy prawnej na wniosek </w:t>
      </w:r>
      <w:r w:rsidR="00B8374E">
        <w:t>Okręgowego Rzecznika Odpowiedzialności Zawodowej Dolnośląskiej Izby Lekarskiej Przewodniczący</w:t>
      </w:r>
      <w:r>
        <w:t xml:space="preserve"> Sądu przesłuchał w charakterze świad</w:t>
      </w:r>
      <w:r w:rsidR="00B8374E">
        <w:t>ka</w:t>
      </w:r>
      <w:r>
        <w:t xml:space="preserve"> </w:t>
      </w:r>
      <w:r w:rsidR="00B8374E">
        <w:t>1</w:t>
      </w:r>
      <w:r>
        <w:t xml:space="preserve"> lekarz</w:t>
      </w:r>
      <w:r w:rsidR="00B8374E">
        <w:t>a.</w:t>
      </w:r>
      <w:r>
        <w:t xml:space="preserve"> </w:t>
      </w:r>
    </w:p>
    <w:p w:rsidR="00290100" w:rsidRPr="009F03D4" w:rsidRDefault="005202B3" w:rsidP="0013301E">
      <w:pPr>
        <w:pStyle w:val="Textbody"/>
        <w:jc w:val="both"/>
      </w:pPr>
      <w:r w:rsidRPr="009F03D4">
        <w:t xml:space="preserve">Członkowie Okręgowego Sądu Lekarskiego </w:t>
      </w:r>
      <w:r w:rsidR="00290100" w:rsidRPr="009F03D4">
        <w:t>sumiennie wykonywali swoją pracę, doszkalając się w trakcie zorganizowanych warsztatów, w tym:</w:t>
      </w:r>
    </w:p>
    <w:p w:rsidR="00290100" w:rsidRPr="009F03D4" w:rsidRDefault="00290100" w:rsidP="0013301E">
      <w:pPr>
        <w:pStyle w:val="Textbody"/>
        <w:jc w:val="both"/>
      </w:pPr>
      <w:r w:rsidRPr="009F03D4">
        <w:t>- w dni</w:t>
      </w:r>
      <w:r w:rsidR="009F03D4" w:rsidRPr="009F03D4">
        <w:t>ach</w:t>
      </w:r>
      <w:r w:rsidRPr="009F03D4">
        <w:t xml:space="preserve"> </w:t>
      </w:r>
      <w:r w:rsidR="009F03D4" w:rsidRPr="009F03D4">
        <w:t>9.</w:t>
      </w:r>
      <w:r w:rsidR="00487013">
        <w:t>05.2018 r.</w:t>
      </w:r>
      <w:r w:rsidR="009F03D4" w:rsidRPr="009F03D4">
        <w:t xml:space="preserve"> i </w:t>
      </w:r>
      <w:r w:rsidRPr="009F03D4">
        <w:t xml:space="preserve">23.05.2018 r. podczas </w:t>
      </w:r>
      <w:r w:rsidR="009F03D4" w:rsidRPr="009F03D4">
        <w:t xml:space="preserve">wykładów prowadzonych przez mecenasa Karola </w:t>
      </w:r>
      <w:proofErr w:type="spellStart"/>
      <w:r w:rsidR="009F03D4" w:rsidRPr="009F03D4">
        <w:t>Kolankiewicza</w:t>
      </w:r>
      <w:proofErr w:type="spellEnd"/>
      <w:r w:rsidR="009F03D4" w:rsidRPr="009F03D4">
        <w:t>, w których zrozumiałym, niekoniecznie typowo prawniczym językiem, przedstawił zasady funkcjonowania Okręgowego Sądu Lekarskiego, w tym prowadzenia różnych rodzajów rozpraw, w świetle obowiązujących przepisów prawnych. Szkolenia te były szczególnie wartościowe dla grupy Sędziów dopiero rozpoczynających pracę w obecnej kadencji Sądu.</w:t>
      </w:r>
    </w:p>
    <w:p w:rsidR="00290100" w:rsidRPr="009F03D4" w:rsidRDefault="009F03D4" w:rsidP="0013301E">
      <w:pPr>
        <w:pStyle w:val="Textbody"/>
        <w:jc w:val="both"/>
      </w:pPr>
      <w:r w:rsidRPr="009F03D4">
        <w:t>- w dniu 20.12.2018 r. podczas</w:t>
      </w:r>
      <w:r w:rsidR="00290100" w:rsidRPr="009F03D4">
        <w:t xml:space="preserve"> symulowanej rozprawy przed Sądem</w:t>
      </w:r>
      <w:r w:rsidRPr="009F03D4">
        <w:t xml:space="preserve"> Lekarskim</w:t>
      </w:r>
      <w:r w:rsidR="00290100" w:rsidRPr="009F03D4">
        <w:t xml:space="preserve"> zorganizowanej wspólnie z Rzecznikami Odpowiedzialności Zawodowej </w:t>
      </w:r>
      <w:r w:rsidRPr="009F03D4">
        <w:t xml:space="preserve">i Prawnikami naszej Izby </w:t>
      </w:r>
      <w:r w:rsidR="00290100" w:rsidRPr="009F03D4">
        <w:t>przy okazji spotkania świątecznego.</w:t>
      </w:r>
    </w:p>
    <w:p w:rsidR="009F03D4" w:rsidRDefault="005202B3" w:rsidP="0013301E">
      <w:pPr>
        <w:pStyle w:val="Textbody"/>
        <w:jc w:val="both"/>
      </w:pPr>
      <w:r w:rsidRPr="00290100">
        <w:t>W roku 201</w:t>
      </w:r>
      <w:r w:rsidR="00794138" w:rsidRPr="00290100">
        <w:t>8</w:t>
      </w:r>
      <w:r w:rsidRPr="00290100">
        <w:t xml:space="preserve"> odbył</w:t>
      </w:r>
      <w:r w:rsidR="0013301E" w:rsidRPr="00290100">
        <w:t>y</w:t>
      </w:r>
      <w:r w:rsidRPr="00290100">
        <w:t xml:space="preserve"> się także </w:t>
      </w:r>
      <w:r w:rsidR="0013301E" w:rsidRPr="00290100">
        <w:t xml:space="preserve">konferencje i </w:t>
      </w:r>
      <w:r w:rsidRPr="00290100">
        <w:t>szkole</w:t>
      </w:r>
      <w:r w:rsidR="0013301E" w:rsidRPr="00290100">
        <w:t>nia</w:t>
      </w:r>
      <w:r w:rsidR="009F03D4">
        <w:t xml:space="preserve"> poza gdańską Izbą Lekarską</w:t>
      </w:r>
      <w:r w:rsidR="0013301E" w:rsidRPr="00290100">
        <w:t xml:space="preserve">. Przedstawiciele OSL </w:t>
      </w:r>
      <w:r w:rsidRPr="00290100">
        <w:t>w Gdańsku</w:t>
      </w:r>
      <w:r w:rsidR="0013301E" w:rsidRPr="00290100">
        <w:t xml:space="preserve"> aktywnie uczestniczyli w poniższych</w:t>
      </w:r>
      <w:r w:rsidRPr="00290100">
        <w:t xml:space="preserve">: </w:t>
      </w:r>
    </w:p>
    <w:p w:rsidR="0013301E" w:rsidRPr="00290100" w:rsidRDefault="009F03D4" w:rsidP="0013301E">
      <w:pPr>
        <w:pStyle w:val="Textbody"/>
        <w:jc w:val="both"/>
      </w:pPr>
      <w:r>
        <w:t>- w dniach</w:t>
      </w:r>
      <w:r w:rsidR="005202B3" w:rsidRPr="00290100">
        <w:t xml:space="preserve">  </w:t>
      </w:r>
      <w:r w:rsidR="00794138" w:rsidRPr="00290100">
        <w:t>9</w:t>
      </w:r>
      <w:r w:rsidR="005202B3" w:rsidRPr="00290100">
        <w:t>.</w:t>
      </w:r>
      <w:r>
        <w:t>-1</w:t>
      </w:r>
      <w:r w:rsidR="00794138" w:rsidRPr="00290100">
        <w:t>1</w:t>
      </w:r>
      <w:r w:rsidR="005202B3" w:rsidRPr="00290100">
        <w:t>.1</w:t>
      </w:r>
      <w:r w:rsidR="00794138" w:rsidRPr="00290100">
        <w:t>1</w:t>
      </w:r>
      <w:r w:rsidR="005202B3" w:rsidRPr="00290100">
        <w:t>.</w:t>
      </w:r>
      <w:r>
        <w:t>2018 r.</w:t>
      </w:r>
      <w:r w:rsidR="005202B3" w:rsidRPr="00290100">
        <w:t xml:space="preserve"> w </w:t>
      </w:r>
      <w:r w:rsidR="00794138" w:rsidRPr="00290100">
        <w:t>Ossie</w:t>
      </w:r>
      <w:r w:rsidR="005202B3" w:rsidRPr="00290100">
        <w:t xml:space="preserve">  -  Warsztaty Szkoleniowe OROZ i OSL Śląskiej Izby Lekarskiej.         </w:t>
      </w:r>
    </w:p>
    <w:p w:rsidR="0013301E" w:rsidRPr="00290100" w:rsidRDefault="009F03D4" w:rsidP="0013301E">
      <w:pPr>
        <w:pStyle w:val="Textbody"/>
        <w:jc w:val="both"/>
      </w:pPr>
      <w:r>
        <w:t xml:space="preserve">- w dniach </w:t>
      </w:r>
      <w:r w:rsidR="00794138" w:rsidRPr="00290100">
        <w:t>4</w:t>
      </w:r>
      <w:r w:rsidR="005202B3" w:rsidRPr="00290100">
        <w:t>.-</w:t>
      </w:r>
      <w:r w:rsidR="00794138" w:rsidRPr="00290100">
        <w:t>5</w:t>
      </w:r>
      <w:r w:rsidR="005202B3" w:rsidRPr="00290100">
        <w:t>.12.</w:t>
      </w:r>
      <w:r>
        <w:t>2018 r.</w:t>
      </w:r>
      <w:r w:rsidR="005202B3" w:rsidRPr="00290100">
        <w:t xml:space="preserve"> w Krakowie  -  V</w:t>
      </w:r>
      <w:r w:rsidR="00794138" w:rsidRPr="00290100">
        <w:t>II</w:t>
      </w:r>
      <w:r w:rsidR="005202B3" w:rsidRPr="00290100">
        <w:t xml:space="preserve"> Kongres Prawa Medycznego zorganizowany przez Polskie Towarzystwo Prawa Medycznego.                                                                                           </w:t>
      </w:r>
    </w:p>
    <w:p w:rsidR="002D6D0A" w:rsidRPr="00290100" w:rsidRDefault="005202B3" w:rsidP="0013301E">
      <w:pPr>
        <w:pStyle w:val="Textbody"/>
        <w:jc w:val="both"/>
      </w:pPr>
      <w:r w:rsidRPr="00290100">
        <w:t xml:space="preserve">Materiały </w:t>
      </w:r>
      <w:r w:rsidR="009F03D4">
        <w:t xml:space="preserve">zarówno ze </w:t>
      </w:r>
      <w:r w:rsidRPr="00290100">
        <w:t>szkoleń</w:t>
      </w:r>
      <w:r w:rsidR="009F03D4">
        <w:t xml:space="preserve"> wewnętrznych jak i wyjazdowych</w:t>
      </w:r>
      <w:r w:rsidRPr="00290100">
        <w:t xml:space="preserve"> znajdują się w Biurze Sądu i </w:t>
      </w:r>
      <w:r w:rsidRPr="00290100">
        <w:lastRenderedPageBreak/>
        <w:t xml:space="preserve">wszyscy zainteresowani Koledzy mogą otrzymać je drogą elektroniczną.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D0A" w:rsidRDefault="002D6D0A" w:rsidP="0013301E">
      <w:pPr>
        <w:pStyle w:val="Textbody"/>
        <w:jc w:val="both"/>
      </w:pPr>
    </w:p>
    <w:p w:rsidR="002D6D0A" w:rsidRDefault="005202B3" w:rsidP="0013301E">
      <w:pPr>
        <w:pStyle w:val="Textbody"/>
        <w:jc w:val="both"/>
      </w:pPr>
      <w:r>
        <w:t xml:space="preserve">                                                                                                 Przewodnicząc</w:t>
      </w:r>
      <w:r w:rsidR="0013301E">
        <w:t>y</w:t>
      </w:r>
      <w:r>
        <w:t xml:space="preserve"> OSL OIL w Gdańsku</w:t>
      </w:r>
    </w:p>
    <w:p w:rsidR="002D6D0A" w:rsidRDefault="005202B3">
      <w:pPr>
        <w:pStyle w:val="Textbody"/>
      </w:pPr>
      <w:r>
        <w:t xml:space="preserve">                                                                                                                     </w:t>
      </w:r>
      <w:r w:rsidR="0013301E">
        <w:t>Michał Kaliszan</w:t>
      </w:r>
    </w:p>
    <w:p w:rsidR="002D6D0A" w:rsidRDefault="002D6D0A">
      <w:pPr>
        <w:pStyle w:val="Textbody"/>
      </w:pPr>
    </w:p>
    <w:p w:rsidR="002D6D0A" w:rsidRDefault="005202B3">
      <w:pPr>
        <w:pStyle w:val="Textbody"/>
      </w:pPr>
      <w:r>
        <w:t xml:space="preserve">                                                                                                                                                    </w:t>
      </w:r>
    </w:p>
    <w:p w:rsidR="002D6D0A" w:rsidRDefault="005202B3">
      <w:pPr>
        <w:pStyle w:val="Nagwek3"/>
      </w:pPr>
      <w:r>
        <w:rPr>
          <w:rFonts w:eastAsia="Arial" w:cs="Arial"/>
        </w:rPr>
        <w:t xml:space="preserve">                             </w:t>
      </w:r>
    </w:p>
    <w:sectPr w:rsidR="002D6D0A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16" w:rsidRDefault="007F6D16">
      <w:r>
        <w:separator/>
      </w:r>
    </w:p>
  </w:endnote>
  <w:endnote w:type="continuationSeparator" w:id="0">
    <w:p w:rsidR="007F6D16" w:rsidRDefault="007F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844" w:rsidRDefault="005202B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26D8F">
      <w:rPr>
        <w:noProof/>
      </w:rPr>
      <w:t>4</w:t>
    </w:r>
    <w:r>
      <w:fldChar w:fldCharType="end"/>
    </w:r>
  </w:p>
  <w:p w:rsidR="00A60844" w:rsidRDefault="007F6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16" w:rsidRDefault="007F6D16">
      <w:r>
        <w:rPr>
          <w:color w:val="000000"/>
        </w:rPr>
        <w:separator/>
      </w:r>
    </w:p>
  </w:footnote>
  <w:footnote w:type="continuationSeparator" w:id="0">
    <w:p w:rsidR="007F6D16" w:rsidRDefault="007F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50B4"/>
    <w:multiLevelType w:val="multilevel"/>
    <w:tmpl w:val="A25E6890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3BC667FF"/>
    <w:multiLevelType w:val="multilevel"/>
    <w:tmpl w:val="FC26E90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D510323"/>
    <w:multiLevelType w:val="multilevel"/>
    <w:tmpl w:val="EB769F42"/>
    <w:styleLink w:val="WW8Num2"/>
    <w:lvl w:ilvl="0">
      <w:numFmt w:val="bullet"/>
      <w:lvlText w:val=""/>
      <w:lvlJc w:val="left"/>
      <w:pPr>
        <w:ind w:left="1140" w:hanging="360"/>
      </w:pPr>
      <w:rPr>
        <w:rFonts w:ascii="Symbol" w:hAnsi="Symbol" w:cs="OpenSymbol, 'Arial Unicode MS'"/>
        <w:sz w:val="24"/>
        <w:szCs w:val="24"/>
      </w:rPr>
    </w:lvl>
    <w:lvl w:ilvl="1">
      <w:numFmt w:val="bullet"/>
      <w:lvlText w:val="◦"/>
      <w:lvlJc w:val="left"/>
      <w:pPr>
        <w:ind w:left="150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6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220" w:hanging="360"/>
      </w:pPr>
      <w:rPr>
        <w:rFonts w:ascii="Symbol" w:hAnsi="Symbol" w:cs="OpenSymbol, 'Arial Unicode MS'"/>
        <w:sz w:val="24"/>
        <w:szCs w:val="24"/>
      </w:rPr>
    </w:lvl>
    <w:lvl w:ilvl="4">
      <w:numFmt w:val="bullet"/>
      <w:lvlText w:val="◦"/>
      <w:lvlJc w:val="left"/>
      <w:pPr>
        <w:ind w:left="258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94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300" w:hanging="360"/>
      </w:pPr>
      <w:rPr>
        <w:rFonts w:ascii="Symbol" w:hAnsi="Symbol" w:cs="OpenSymbol, 'Arial Unicode MS'"/>
        <w:sz w:val="24"/>
        <w:szCs w:val="24"/>
      </w:rPr>
    </w:lvl>
    <w:lvl w:ilvl="7">
      <w:numFmt w:val="bullet"/>
      <w:lvlText w:val="◦"/>
      <w:lvlJc w:val="left"/>
      <w:pPr>
        <w:ind w:left="366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02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0A"/>
    <w:rsid w:val="00016ECE"/>
    <w:rsid w:val="000353B8"/>
    <w:rsid w:val="00056554"/>
    <w:rsid w:val="000A2165"/>
    <w:rsid w:val="000A38FC"/>
    <w:rsid w:val="0012302D"/>
    <w:rsid w:val="0013301E"/>
    <w:rsid w:val="001817BE"/>
    <w:rsid w:val="00184E31"/>
    <w:rsid w:val="001B2E7F"/>
    <w:rsid w:val="001C3D09"/>
    <w:rsid w:val="00217A15"/>
    <w:rsid w:val="0023609B"/>
    <w:rsid w:val="00257439"/>
    <w:rsid w:val="00282920"/>
    <w:rsid w:val="00290100"/>
    <w:rsid w:val="002A6D17"/>
    <w:rsid w:val="002C05A7"/>
    <w:rsid w:val="002D6D0A"/>
    <w:rsid w:val="002F47D4"/>
    <w:rsid w:val="0038638F"/>
    <w:rsid w:val="003E0186"/>
    <w:rsid w:val="00474996"/>
    <w:rsid w:val="00487013"/>
    <w:rsid w:val="004F181D"/>
    <w:rsid w:val="00504098"/>
    <w:rsid w:val="005050B9"/>
    <w:rsid w:val="00512468"/>
    <w:rsid w:val="005202B3"/>
    <w:rsid w:val="005601EA"/>
    <w:rsid w:val="00624B6D"/>
    <w:rsid w:val="00645C31"/>
    <w:rsid w:val="00675845"/>
    <w:rsid w:val="006C31EF"/>
    <w:rsid w:val="006D4A79"/>
    <w:rsid w:val="00725E7D"/>
    <w:rsid w:val="00726D8F"/>
    <w:rsid w:val="0077266B"/>
    <w:rsid w:val="007865B1"/>
    <w:rsid w:val="00794138"/>
    <w:rsid w:val="007A4275"/>
    <w:rsid w:val="007F6D16"/>
    <w:rsid w:val="00803E0E"/>
    <w:rsid w:val="00817D75"/>
    <w:rsid w:val="008868B9"/>
    <w:rsid w:val="008C72B1"/>
    <w:rsid w:val="00924EE8"/>
    <w:rsid w:val="009B754D"/>
    <w:rsid w:val="009F03D4"/>
    <w:rsid w:val="009F7785"/>
    <w:rsid w:val="00A140AD"/>
    <w:rsid w:val="00A44385"/>
    <w:rsid w:val="00AE6FF4"/>
    <w:rsid w:val="00B2301A"/>
    <w:rsid w:val="00B72A6A"/>
    <w:rsid w:val="00B8374E"/>
    <w:rsid w:val="00BD3817"/>
    <w:rsid w:val="00C160DC"/>
    <w:rsid w:val="00C2110E"/>
    <w:rsid w:val="00C54CD1"/>
    <w:rsid w:val="00CC19DC"/>
    <w:rsid w:val="00CD6DCE"/>
    <w:rsid w:val="00D11A5A"/>
    <w:rsid w:val="00D67D09"/>
    <w:rsid w:val="00DD1965"/>
    <w:rsid w:val="00E95442"/>
    <w:rsid w:val="00EA089E"/>
    <w:rsid w:val="00F57907"/>
    <w:rsid w:val="00F8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965A"/>
  <w15:docId w15:val="{5E784B41-CA63-466F-9555-F7FCC20C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Nagwek3">
    <w:name w:val="heading 3"/>
    <w:basedOn w:val="Heading"/>
    <w:next w:val="Textbody"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sz w:val="24"/>
      <w:szCs w:val="24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54BB-2E39-4B97-99DA-02B09592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2862</Words>
  <Characters>17177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Martusewicz</cp:lastModifiedBy>
  <cp:revision>10</cp:revision>
  <cp:lastPrinted>2017-02-05T17:43:00Z</cp:lastPrinted>
  <dcterms:created xsi:type="dcterms:W3CDTF">2019-02-07T15:16:00Z</dcterms:created>
  <dcterms:modified xsi:type="dcterms:W3CDTF">2019-02-08T11:38:00Z</dcterms:modified>
</cp:coreProperties>
</file>