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46" w:rsidRDefault="00B72F46" w:rsidP="00B72F4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B72F4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Stanowisko</w:t>
      </w:r>
    </w:p>
    <w:p w:rsidR="00B72F46" w:rsidRPr="00B72F46" w:rsidRDefault="001A7D02" w:rsidP="00B72F4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Prezydium O</w:t>
      </w:r>
      <w:r w:rsidR="00B72F46" w:rsidRPr="00B72F4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kręgowej Rady Lekarskiej w Gdańsku</w:t>
      </w:r>
    </w:p>
    <w:p w:rsidR="00B72F46" w:rsidRPr="00B72F46" w:rsidRDefault="00B72F46" w:rsidP="00B72F4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B72F4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 dnia 7 czerwca 2018r.</w:t>
      </w:r>
    </w:p>
    <w:p w:rsidR="00B72F46" w:rsidRPr="00B72F46" w:rsidRDefault="00B72F46" w:rsidP="00B72F4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:rsidR="007F67AC" w:rsidRPr="007F67AC" w:rsidRDefault="00B72F46" w:rsidP="00175729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7F67A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sprawie </w:t>
      </w:r>
      <w:r w:rsidRPr="007F67AC">
        <w:rPr>
          <w:rFonts w:ascii="Cambria" w:hAnsi="Cambria"/>
          <w:sz w:val="24"/>
          <w:szCs w:val="24"/>
        </w:rPr>
        <w:t xml:space="preserve">projektu </w:t>
      </w:r>
      <w:r w:rsidR="007F67AC" w:rsidRPr="007F67AC">
        <w:rPr>
          <w:rFonts w:ascii="Cambria" w:hAnsi="Cambria"/>
          <w:sz w:val="24"/>
          <w:szCs w:val="24"/>
        </w:rPr>
        <w:t>ustawy o zmianie ustawy o</w:t>
      </w:r>
      <w:r w:rsidR="007F67AC" w:rsidRPr="007F67AC">
        <w:t xml:space="preserve"> sposobie ustalania najniższego </w:t>
      </w:r>
      <w:r w:rsidR="007F67AC" w:rsidRPr="007F67AC">
        <w:rPr>
          <w:rStyle w:val="Uwydatnienie"/>
          <w:i w:val="0"/>
        </w:rPr>
        <w:t>wynagrodzenia</w:t>
      </w:r>
      <w:r w:rsidR="007F67AC" w:rsidRPr="007F67AC">
        <w:rPr>
          <w:i/>
        </w:rPr>
        <w:t xml:space="preserve"> </w:t>
      </w:r>
      <w:r w:rsidR="007F67AC" w:rsidRPr="007F67AC">
        <w:t xml:space="preserve">zasadniczego pracowników wykonujących zawody medyczne zatrudnionych w </w:t>
      </w:r>
      <w:r w:rsidR="007F67AC" w:rsidRPr="007F67AC">
        <w:rPr>
          <w:rStyle w:val="Uwydatnienie"/>
          <w:i w:val="0"/>
        </w:rPr>
        <w:t>podmiotach leczniczych</w:t>
      </w:r>
    </w:p>
    <w:p w:rsidR="007F67AC" w:rsidRDefault="007F67AC" w:rsidP="00B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F46" w:rsidRPr="007F67AC" w:rsidRDefault="001A7D02" w:rsidP="007F67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Prezydium</w:t>
      </w:r>
      <w:r w:rsidR="00B72F46" w:rsidRPr="007F67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Okręgowej Rady Lekarskiej w Gdańsku po zapoznaniu się z projektem </w:t>
      </w:r>
      <w:r w:rsidR="007F67AC" w:rsidRPr="007F67AC">
        <w:rPr>
          <w:rFonts w:ascii="Cambria" w:hAnsi="Cambria"/>
          <w:sz w:val="24"/>
          <w:szCs w:val="24"/>
        </w:rPr>
        <w:t xml:space="preserve">ustawy o zmianie ustawy o sposobie ustalania najniższego </w:t>
      </w:r>
      <w:r w:rsidR="007F67AC" w:rsidRPr="007F67AC">
        <w:rPr>
          <w:rStyle w:val="Uwydatnienie"/>
          <w:rFonts w:ascii="Cambria" w:hAnsi="Cambria"/>
          <w:i w:val="0"/>
          <w:sz w:val="24"/>
          <w:szCs w:val="24"/>
        </w:rPr>
        <w:t>wynagrodzenia</w:t>
      </w:r>
      <w:r w:rsidR="007F67AC" w:rsidRPr="007F67AC">
        <w:rPr>
          <w:rFonts w:ascii="Cambria" w:hAnsi="Cambria"/>
          <w:i/>
          <w:sz w:val="24"/>
          <w:szCs w:val="24"/>
        </w:rPr>
        <w:t xml:space="preserve"> </w:t>
      </w:r>
      <w:r w:rsidR="007F67AC" w:rsidRPr="007F67AC">
        <w:rPr>
          <w:rFonts w:ascii="Cambria" w:hAnsi="Cambria"/>
          <w:sz w:val="24"/>
          <w:szCs w:val="24"/>
        </w:rPr>
        <w:t xml:space="preserve">zasadniczego pracowników wykonujących zawody medyczne zatrudnionych w </w:t>
      </w:r>
      <w:r w:rsidR="007F67AC" w:rsidRPr="007F67AC">
        <w:rPr>
          <w:rStyle w:val="Uwydatnienie"/>
          <w:rFonts w:ascii="Cambria" w:hAnsi="Cambria"/>
          <w:i w:val="0"/>
          <w:sz w:val="24"/>
          <w:szCs w:val="24"/>
        </w:rPr>
        <w:t>podmiotach leczniczych</w:t>
      </w:r>
      <w:r w:rsidR="007F67AC">
        <w:rPr>
          <w:rStyle w:val="Uwydatnienie"/>
          <w:rFonts w:ascii="Cambria" w:hAnsi="Cambria"/>
          <w:i w:val="0"/>
          <w:sz w:val="24"/>
          <w:szCs w:val="24"/>
        </w:rPr>
        <w:t xml:space="preserve"> </w:t>
      </w:r>
      <w:r w:rsidR="00B72F46" w:rsidRPr="007F67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przedstawia następujące stanowisko projektu: </w:t>
      </w:r>
    </w:p>
    <w:p w:rsidR="007F67AC" w:rsidRPr="007F67AC" w:rsidRDefault="007F67AC" w:rsidP="007F67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F67AC" w:rsidRPr="007F67AC" w:rsidRDefault="007F67AC" w:rsidP="007F67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67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Kierunek zmian proponowany przez ustawodawcę a dotyczący zwiększenia wynagrodzeń pracowników podmiotów leczniczych, również tych którzy nie wykonują zawodów medycznych, należy uznać za słuszny. </w:t>
      </w:r>
    </w:p>
    <w:p w:rsidR="007F67AC" w:rsidRPr="007F67AC" w:rsidRDefault="007F67AC" w:rsidP="007F67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F67AC" w:rsidRPr="007F67AC" w:rsidRDefault="007F67AC" w:rsidP="007F67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F67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Uwagę zwraca jednak fakt, iż nie rozwiązany pozostaje problem uzyskania satysfakcjonującego pułapu wynagrodzeń dla personelu pielęgniarskiego, którego braki odczuwalne są coraz bardziej i wpływają na jakość całokształtu opieki zdrowotnej nad pacjentem. Prawodawca winien więc w pierwszej kolejności rozwiązać problem satysfakcjonującego pułapu płac dla [pracowników medycznych, dopiero zaś po jego rozwiązaniu podejmować działanie nakierowane na inne grupy zawodowe w podmiotach leczniczych . </w:t>
      </w:r>
    </w:p>
    <w:p w:rsidR="007F67AC" w:rsidRDefault="007F67AC" w:rsidP="007F67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9264B" w:rsidRDefault="0099264B" w:rsidP="007F67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9264B" w:rsidRPr="00CD42E4" w:rsidRDefault="0099264B" w:rsidP="0099264B">
      <w:pPr>
        <w:spacing w:line="360" w:lineRule="auto"/>
        <w:rPr>
          <w:b/>
          <w:i/>
          <w:sz w:val="24"/>
          <w:szCs w:val="24"/>
        </w:rPr>
      </w:pPr>
    </w:p>
    <w:p w:rsidR="0099264B" w:rsidRDefault="0099264B" w:rsidP="0099264B"/>
    <w:p w:rsidR="0099264B" w:rsidRPr="00B25431" w:rsidRDefault="0099264B" w:rsidP="0099264B">
      <w:pPr>
        <w:rPr>
          <w:b/>
        </w:rPr>
      </w:pPr>
      <w:r w:rsidRPr="00B25431">
        <w:t xml:space="preserve">Sekretarz Okręgowej Rady Lekarskiej </w:t>
      </w:r>
      <w:r w:rsidRPr="00B25431">
        <w:tab/>
      </w:r>
      <w:r w:rsidRPr="00B25431">
        <w:tab/>
      </w:r>
      <w:r w:rsidRPr="00B25431">
        <w:tab/>
        <w:t xml:space="preserve">             Prezes Okręgowej Rady Lekarskiej                                       </w:t>
      </w:r>
      <w:r w:rsidRPr="00B25431">
        <w:tab/>
        <w:t>w Gdańsku</w:t>
      </w:r>
      <w:r w:rsidRPr="00B25431">
        <w:tab/>
      </w:r>
      <w:r w:rsidRPr="00B25431">
        <w:tab/>
      </w:r>
      <w:r w:rsidRPr="00B25431">
        <w:tab/>
      </w:r>
      <w:r w:rsidRPr="00B25431">
        <w:tab/>
      </w:r>
      <w:r w:rsidRPr="00B25431">
        <w:tab/>
      </w:r>
      <w:r w:rsidRPr="00B25431">
        <w:tab/>
        <w:t xml:space="preserve">           </w:t>
      </w:r>
      <w:r w:rsidRPr="00B25431">
        <w:tab/>
        <w:t xml:space="preserve">        w Gdańsku</w:t>
      </w:r>
    </w:p>
    <w:p w:rsidR="0099264B" w:rsidRPr="00B25431" w:rsidRDefault="0099264B" w:rsidP="0099264B">
      <w:pPr>
        <w:rPr>
          <w:b/>
        </w:rPr>
      </w:pPr>
    </w:p>
    <w:p w:rsidR="0099264B" w:rsidRPr="00B25431" w:rsidRDefault="0099264B" w:rsidP="0099264B">
      <w:pPr>
        <w:rPr>
          <w:b/>
        </w:rPr>
      </w:pPr>
    </w:p>
    <w:p w:rsidR="0099264B" w:rsidRPr="00B25431" w:rsidRDefault="0099264B" w:rsidP="0099264B">
      <w:pPr>
        <w:rPr>
          <w:b/>
        </w:rPr>
      </w:pPr>
    </w:p>
    <w:p w:rsidR="0099264B" w:rsidRDefault="0099264B" w:rsidP="0099264B">
      <w:r w:rsidRPr="00B25431">
        <w:t xml:space="preserve">   lek. </w:t>
      </w:r>
      <w:r>
        <w:t xml:space="preserve">Krzysztof </w:t>
      </w:r>
      <w:proofErr w:type="spellStart"/>
      <w:r>
        <w:t>Wójcikiewicz</w:t>
      </w:r>
      <w:proofErr w:type="spellEnd"/>
      <w:r>
        <w:tab/>
      </w:r>
      <w:r w:rsidRPr="00B25431">
        <w:t xml:space="preserve"> </w:t>
      </w:r>
      <w:r w:rsidRPr="00B25431">
        <w:tab/>
      </w:r>
      <w:r w:rsidRPr="00B25431">
        <w:tab/>
      </w:r>
      <w:r w:rsidRPr="00B25431">
        <w:tab/>
      </w:r>
      <w:r w:rsidRPr="00B25431">
        <w:tab/>
      </w:r>
      <w:r w:rsidRPr="00B25431">
        <w:tab/>
        <w:t xml:space="preserve">lek. dent. Dariusz </w:t>
      </w:r>
      <w:proofErr w:type="spellStart"/>
      <w:r w:rsidRPr="00B25431">
        <w:t>Kutella</w:t>
      </w:r>
      <w:proofErr w:type="spellEnd"/>
    </w:p>
    <w:p w:rsidR="0099264B" w:rsidRDefault="0099264B" w:rsidP="0099264B"/>
    <w:p w:rsidR="0099264B" w:rsidRPr="007F67AC" w:rsidRDefault="0099264B" w:rsidP="007F67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sectPr w:rsidR="0099264B" w:rsidRPr="007F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A54"/>
    <w:multiLevelType w:val="hybridMultilevel"/>
    <w:tmpl w:val="D046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11C"/>
    <w:multiLevelType w:val="hybridMultilevel"/>
    <w:tmpl w:val="1C9A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055D"/>
    <w:multiLevelType w:val="hybridMultilevel"/>
    <w:tmpl w:val="D9646452"/>
    <w:lvl w:ilvl="0" w:tplc="DBA26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46"/>
    <w:rsid w:val="00175729"/>
    <w:rsid w:val="001A7D02"/>
    <w:rsid w:val="003F21EE"/>
    <w:rsid w:val="007F67AC"/>
    <w:rsid w:val="0099264B"/>
    <w:rsid w:val="00AC6D9B"/>
    <w:rsid w:val="00B72F46"/>
    <w:rsid w:val="00B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0EEE"/>
  <w15:chartTrackingRefBased/>
  <w15:docId w15:val="{5368A9FF-AD84-41B6-9974-C4706E3E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fontstyle0">
    <w:name w:val="gmail-fontstyle0"/>
    <w:basedOn w:val="Domylnaczcionkaakapitu"/>
    <w:rsid w:val="00B72F46"/>
  </w:style>
  <w:style w:type="character" w:customStyle="1" w:styleId="gmail-fontstyle2">
    <w:name w:val="gmail-fontstyle2"/>
    <w:basedOn w:val="Domylnaczcionkaakapitu"/>
    <w:rsid w:val="00B72F46"/>
  </w:style>
  <w:style w:type="paragraph" w:styleId="Akapitzlist">
    <w:name w:val="List Paragraph"/>
    <w:basedOn w:val="Normalny"/>
    <w:uiPriority w:val="34"/>
    <w:qFormat/>
    <w:rsid w:val="00BC25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6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PMF</dc:creator>
  <cp:keywords/>
  <dc:description/>
  <cp:lastModifiedBy>Iwona Kaczorowska-Kossowska</cp:lastModifiedBy>
  <cp:revision>3</cp:revision>
  <dcterms:created xsi:type="dcterms:W3CDTF">2018-06-18T13:49:00Z</dcterms:created>
  <dcterms:modified xsi:type="dcterms:W3CDTF">2018-06-18T13:50:00Z</dcterms:modified>
</cp:coreProperties>
</file>