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8B" w:rsidRPr="00D901C1" w:rsidRDefault="00E86A8B" w:rsidP="00AC144A">
      <w:pPr>
        <w:spacing w:line="276" w:lineRule="auto"/>
        <w:jc w:val="center"/>
        <w:rPr>
          <w:b/>
          <w:sz w:val="28"/>
          <w:szCs w:val="28"/>
        </w:rPr>
      </w:pPr>
      <w:r w:rsidRPr="00D901C1">
        <w:rPr>
          <w:b/>
          <w:sz w:val="28"/>
          <w:szCs w:val="28"/>
        </w:rPr>
        <w:t>Na co czekać, udając</w:t>
      </w:r>
      <w:r w:rsidR="00BC4324" w:rsidRPr="00D901C1">
        <w:rPr>
          <w:b/>
          <w:sz w:val="28"/>
          <w:szCs w:val="28"/>
        </w:rPr>
        <w:t>,</w:t>
      </w:r>
      <w:r w:rsidRPr="00D901C1">
        <w:rPr>
          <w:b/>
          <w:sz w:val="28"/>
          <w:szCs w:val="28"/>
        </w:rPr>
        <w:t xml:space="preserve"> że wszystko jest ok…</w:t>
      </w:r>
      <w:r w:rsidR="00CE45CF" w:rsidRPr="00D901C1">
        <w:rPr>
          <w:b/>
          <w:sz w:val="28"/>
          <w:szCs w:val="28"/>
        </w:rPr>
        <w:t>?</w:t>
      </w:r>
    </w:p>
    <w:p w:rsidR="00FB67AF" w:rsidRPr="00D901C1" w:rsidRDefault="009848E2" w:rsidP="00AC144A">
      <w:pPr>
        <w:spacing w:line="276" w:lineRule="auto"/>
        <w:jc w:val="center"/>
        <w:rPr>
          <w:b/>
          <w:sz w:val="24"/>
          <w:szCs w:val="24"/>
        </w:rPr>
      </w:pPr>
      <w:r w:rsidRPr="00D901C1">
        <w:rPr>
          <w:b/>
          <w:sz w:val="28"/>
          <w:szCs w:val="28"/>
        </w:rPr>
        <w:t xml:space="preserve"> rzecz o </w:t>
      </w:r>
      <w:proofErr w:type="spellStart"/>
      <w:r w:rsidRPr="00D901C1">
        <w:rPr>
          <w:b/>
          <w:sz w:val="28"/>
          <w:szCs w:val="28"/>
        </w:rPr>
        <w:t>wysokofunkcjonują</w:t>
      </w:r>
      <w:r w:rsidR="00E86A8B" w:rsidRPr="00D901C1">
        <w:rPr>
          <w:b/>
          <w:sz w:val="28"/>
          <w:szCs w:val="28"/>
        </w:rPr>
        <w:t>cych</w:t>
      </w:r>
      <w:proofErr w:type="spellEnd"/>
      <w:r w:rsidR="003747B5" w:rsidRPr="00D901C1">
        <w:rPr>
          <w:b/>
          <w:sz w:val="28"/>
          <w:szCs w:val="28"/>
        </w:rPr>
        <w:t xml:space="preserve"> osobach</w:t>
      </w:r>
      <w:r w:rsidR="00E86A8B" w:rsidRPr="00D901C1">
        <w:rPr>
          <w:b/>
          <w:sz w:val="28"/>
          <w:szCs w:val="28"/>
        </w:rPr>
        <w:t xml:space="preserve"> uzależnionych.</w:t>
      </w:r>
      <w:r w:rsidR="00FB67AF" w:rsidRPr="00D901C1">
        <w:rPr>
          <w:b/>
          <w:sz w:val="24"/>
          <w:szCs w:val="24"/>
        </w:rPr>
        <w:br/>
      </w:r>
    </w:p>
    <w:p w:rsidR="00FB67AF" w:rsidRPr="00D901C1" w:rsidRDefault="00940C83" w:rsidP="00AC144A">
      <w:pPr>
        <w:spacing w:line="276" w:lineRule="auto"/>
      </w:pPr>
      <w:r w:rsidRPr="00D901C1">
        <w:t xml:space="preserve">Kim są </w:t>
      </w:r>
      <w:proofErr w:type="spellStart"/>
      <w:r w:rsidRPr="00D901C1">
        <w:t>wysokofunkcjonujące</w:t>
      </w:r>
      <w:proofErr w:type="spellEnd"/>
      <w:r w:rsidRPr="00D901C1">
        <w:t xml:space="preserve"> osoby uzależnione? Czy</w:t>
      </w:r>
      <w:r w:rsidR="00FB67AF" w:rsidRPr="00D901C1">
        <w:t>m</w:t>
      </w:r>
      <w:r w:rsidRPr="00D901C1">
        <w:t xml:space="preserve"> różnią się od tych gorzej lub zupełnie źle </w:t>
      </w:r>
      <w:r w:rsidR="00D46CE4" w:rsidRPr="00D901C1">
        <w:t>funkcjonujących? Jak wygląda ich życie</w:t>
      </w:r>
      <w:r w:rsidR="00FB67AF" w:rsidRPr="00D901C1">
        <w:t>, czy potrzebują pomocy? Czy można powiedzieć, że jest to osobna kategoria osó</w:t>
      </w:r>
      <w:r w:rsidR="004B6BCC" w:rsidRPr="00D901C1">
        <w:t>b uzależnionych, wymagająca odmiennego podejścia</w:t>
      </w:r>
      <w:r w:rsidR="000845DD" w:rsidRPr="00D901C1">
        <w:t xml:space="preserve"> i traktowania</w:t>
      </w:r>
      <w:r w:rsidR="004B6BCC" w:rsidRPr="00D901C1">
        <w:t>?</w:t>
      </w:r>
    </w:p>
    <w:p w:rsidR="001E7538" w:rsidRPr="00D901C1" w:rsidRDefault="005B78BF" w:rsidP="00AC144A">
      <w:pPr>
        <w:spacing w:line="276" w:lineRule="auto"/>
      </w:pPr>
      <w:r w:rsidRPr="00D901C1">
        <w:t xml:space="preserve">Pojęcia </w:t>
      </w:r>
      <w:r w:rsidR="0060489D" w:rsidRPr="00D901C1">
        <w:t>„</w:t>
      </w:r>
      <w:proofErr w:type="spellStart"/>
      <w:r w:rsidR="00970518" w:rsidRPr="00D901C1">
        <w:t>Wysokofunkcjonują</w:t>
      </w:r>
      <w:r w:rsidRPr="00D901C1">
        <w:t>cy</w:t>
      </w:r>
      <w:proofErr w:type="spellEnd"/>
      <w:r w:rsidRPr="00D901C1">
        <w:t xml:space="preserve"> Alkoholik</w:t>
      </w:r>
      <w:r w:rsidR="0060489D" w:rsidRPr="00D901C1">
        <w:t>”</w:t>
      </w:r>
      <w:r w:rsidRPr="00D901C1">
        <w:t xml:space="preserve"> (WFA) czy też, z angielskiego</w:t>
      </w:r>
      <w:r w:rsidR="00613751" w:rsidRPr="00D901C1">
        <w:t xml:space="preserve"> „</w:t>
      </w:r>
      <w:r w:rsidR="00A421CB" w:rsidRPr="00D901C1">
        <w:t xml:space="preserve">High </w:t>
      </w:r>
      <w:proofErr w:type="spellStart"/>
      <w:r w:rsidR="00A421CB" w:rsidRPr="00D901C1">
        <w:t>Functioning</w:t>
      </w:r>
      <w:proofErr w:type="spellEnd"/>
      <w:r w:rsidR="00A421CB" w:rsidRPr="00D901C1">
        <w:t xml:space="preserve"> </w:t>
      </w:r>
      <w:proofErr w:type="spellStart"/>
      <w:r w:rsidR="00A421CB" w:rsidRPr="00D901C1">
        <w:t>Alcoholics</w:t>
      </w:r>
      <w:proofErr w:type="spellEnd"/>
      <w:r w:rsidR="00A421CB" w:rsidRPr="00D901C1">
        <w:t>” (HFA)</w:t>
      </w:r>
      <w:r w:rsidR="001E5B23" w:rsidRPr="00D901C1">
        <w:t xml:space="preserve"> </w:t>
      </w:r>
      <w:r w:rsidR="00AC7C8C" w:rsidRPr="00D901C1">
        <w:t>zaczęły</w:t>
      </w:r>
      <w:r w:rsidR="001E5B23" w:rsidRPr="00D901C1">
        <w:t xml:space="preserve"> funkcjonować w obiegowym słowniku </w:t>
      </w:r>
      <w:r w:rsidR="00C04993" w:rsidRPr="00D901C1">
        <w:t>od</w:t>
      </w:r>
      <w:r w:rsidR="00907AF2" w:rsidRPr="00D901C1">
        <w:t xml:space="preserve"> 2009 r.</w:t>
      </w:r>
      <w:r w:rsidR="001E5B23" w:rsidRPr="00D901C1">
        <w:t xml:space="preserve">, kiedy to Sarah </w:t>
      </w:r>
      <w:r w:rsidR="00964317" w:rsidRPr="00D901C1">
        <w:t xml:space="preserve">Allen </w:t>
      </w:r>
      <w:r w:rsidR="001E5B23" w:rsidRPr="00D901C1">
        <w:t>Benton użyła ich p</w:t>
      </w:r>
      <w:r w:rsidR="000C3E53" w:rsidRPr="00D901C1">
        <w:t>ierwszy raz w swojej książ</w:t>
      </w:r>
      <w:r w:rsidR="00D345AC" w:rsidRPr="00D901C1">
        <w:t xml:space="preserve">ce „Alkoholicy </w:t>
      </w:r>
      <w:proofErr w:type="spellStart"/>
      <w:r w:rsidR="00D345AC" w:rsidRPr="00D901C1">
        <w:t>Wysokofunkcjonują</w:t>
      </w:r>
      <w:r w:rsidR="000C3E53" w:rsidRPr="00D901C1">
        <w:t>cy</w:t>
      </w:r>
      <w:proofErr w:type="spellEnd"/>
      <w:r w:rsidR="000C3E53" w:rsidRPr="00D901C1">
        <w:t xml:space="preserve"> z perspektywy profesjonalnej i osobistej</w:t>
      </w:r>
      <w:r w:rsidR="001E5B23" w:rsidRPr="00D901C1">
        <w:t>”</w:t>
      </w:r>
      <w:r w:rsidR="00AC7C8C" w:rsidRPr="00D901C1">
        <w:t xml:space="preserve">. Termin ten wzbudza wiele </w:t>
      </w:r>
      <w:r w:rsidR="00804F3E" w:rsidRPr="00D901C1">
        <w:t>kontrowersji</w:t>
      </w:r>
      <w:r w:rsidR="00AC7C8C" w:rsidRPr="00D901C1">
        <w:t xml:space="preserve"> w </w:t>
      </w:r>
      <w:r w:rsidR="00804F3E" w:rsidRPr="00D901C1">
        <w:t>środowisku</w:t>
      </w:r>
      <w:r w:rsidR="00AC7C8C" w:rsidRPr="00D901C1">
        <w:t xml:space="preserve"> zajmującym się leczeniem </w:t>
      </w:r>
      <w:r w:rsidR="00804F3E" w:rsidRPr="00D901C1">
        <w:t>uzależnień</w:t>
      </w:r>
      <w:r w:rsidR="00AC7C8C" w:rsidRPr="00D901C1">
        <w:t xml:space="preserve">, nie tylko z powodu </w:t>
      </w:r>
      <w:r w:rsidR="00661AED" w:rsidRPr="00D901C1">
        <w:t>próby</w:t>
      </w:r>
      <w:r w:rsidR="00AC7C8C" w:rsidRPr="00D901C1">
        <w:t xml:space="preserve"> pewnego rodzaju</w:t>
      </w:r>
      <w:r w:rsidR="00CC401E" w:rsidRPr="00D901C1">
        <w:t xml:space="preserve"> zaszufladkowania (mimo, ż</w:t>
      </w:r>
      <w:r w:rsidR="00AC7C8C" w:rsidRPr="00D901C1">
        <w:t xml:space="preserve">e to jednocześnie </w:t>
      </w:r>
      <w:r w:rsidR="00661AED" w:rsidRPr="00D901C1">
        <w:t>próba</w:t>
      </w:r>
      <w:r w:rsidR="00AC7C8C" w:rsidRPr="00D901C1">
        <w:t xml:space="preserve"> wyodrębnienia)</w:t>
      </w:r>
      <w:r w:rsidR="00292FBC" w:rsidRPr="00D901C1">
        <w:t>, ale też</w:t>
      </w:r>
      <w:r w:rsidR="005000B8" w:rsidRPr="00D901C1">
        <w:t xml:space="preserve"> stygmatyzacji (</w:t>
      </w:r>
      <w:r w:rsidR="00804F3E" w:rsidRPr="00D901C1">
        <w:t>podobnie jak</w:t>
      </w:r>
      <w:r w:rsidR="00DA68D1" w:rsidRPr="00D901C1">
        <w:t xml:space="preserve"> np.</w:t>
      </w:r>
      <w:r w:rsidR="00804F3E" w:rsidRPr="00D901C1">
        <w:t xml:space="preserve"> terminy DDA</w:t>
      </w:r>
      <w:r w:rsidR="004F1BDD" w:rsidRPr="00D901C1">
        <w:t xml:space="preserve"> </w:t>
      </w:r>
      <w:r w:rsidR="00804F3E" w:rsidRPr="00D901C1">
        <w:t>- Dorosłe Dzieci Alkoholików</w:t>
      </w:r>
      <w:r w:rsidR="00292FBC" w:rsidRPr="00D901C1">
        <w:t xml:space="preserve"> czy DDR</w:t>
      </w:r>
      <w:r w:rsidR="00DA68D1" w:rsidRPr="00D901C1">
        <w:t xml:space="preserve"> - Dorosłe Dzieci z R</w:t>
      </w:r>
      <w:r w:rsidR="00292FBC" w:rsidRPr="00D901C1">
        <w:t>odzin Rozwiedzionych)</w:t>
      </w:r>
      <w:r w:rsidR="004F3815" w:rsidRPr="00D901C1">
        <w:t xml:space="preserve">. Tym niemniej terminy te </w:t>
      </w:r>
      <w:r w:rsidR="00EE5ABD" w:rsidRPr="00D901C1">
        <w:t>zwracają uwagę</w:t>
      </w:r>
      <w:r w:rsidR="004F3815" w:rsidRPr="00D901C1">
        <w:t xml:space="preserve"> na problem, który </w:t>
      </w:r>
      <w:r w:rsidR="00156400" w:rsidRPr="00D901C1">
        <w:t xml:space="preserve">wart </w:t>
      </w:r>
      <w:r w:rsidR="00A95589" w:rsidRPr="00D901C1">
        <w:t xml:space="preserve">jest </w:t>
      </w:r>
      <w:r w:rsidR="00156400" w:rsidRPr="00D901C1">
        <w:t>analizy</w:t>
      </w:r>
      <w:r w:rsidR="004F3815" w:rsidRPr="00D901C1">
        <w:t>.</w:t>
      </w:r>
    </w:p>
    <w:p w:rsidR="00DF57DC" w:rsidRPr="00D901C1" w:rsidRDefault="001E7538" w:rsidP="00AC144A">
      <w:pPr>
        <w:shd w:val="clear" w:color="auto" w:fill="FFFFFF"/>
        <w:spacing w:after="225" w:line="276" w:lineRule="auto"/>
        <w:jc w:val="both"/>
        <w:outlineLvl w:val="1"/>
        <w:rPr>
          <w:rFonts w:eastAsia="Times New Roman" w:cs="Helvetica"/>
          <w:lang w:eastAsia="pl-PL"/>
        </w:rPr>
      </w:pPr>
      <w:r w:rsidRPr="00D901C1">
        <w:t>Definicja</w:t>
      </w:r>
      <w:r w:rsidR="003201E8" w:rsidRPr="00D901C1">
        <w:t xml:space="preserve"> </w:t>
      </w:r>
      <w:r w:rsidR="00805CB0" w:rsidRPr="00D901C1">
        <w:t xml:space="preserve">WFA </w:t>
      </w:r>
      <w:r w:rsidR="003201E8" w:rsidRPr="00D901C1">
        <w:t>(</w:t>
      </w:r>
      <w:r w:rsidR="00A87BCE" w:rsidRPr="00D901C1">
        <w:t xml:space="preserve">za </w:t>
      </w:r>
      <w:r w:rsidR="003201E8" w:rsidRPr="00D901C1">
        <w:t>Benton</w:t>
      </w:r>
      <w:r w:rsidR="00814396" w:rsidRPr="00D901C1">
        <w:t>)</w:t>
      </w:r>
      <w:r w:rsidRPr="00D901C1">
        <w:t>:</w:t>
      </w:r>
      <w:r w:rsidRPr="00D901C1">
        <w:rPr>
          <w:rFonts w:eastAsia="Times New Roman" w:cs="Helvetica"/>
          <w:color w:val="333333"/>
          <w:lang w:eastAsia="pl-PL"/>
        </w:rPr>
        <w:t xml:space="preserve"> </w:t>
      </w:r>
      <w:proofErr w:type="spellStart"/>
      <w:r w:rsidRPr="00D901C1">
        <w:rPr>
          <w:rFonts w:eastAsia="Times New Roman" w:cs="Helvetica"/>
          <w:lang w:eastAsia="pl-PL"/>
        </w:rPr>
        <w:t>Wysokofunkcjonująca</w:t>
      </w:r>
      <w:proofErr w:type="spellEnd"/>
      <w:r w:rsidRPr="00D901C1">
        <w:rPr>
          <w:rFonts w:eastAsia="Times New Roman" w:cs="Helvetica"/>
          <w:lang w:eastAsia="pl-PL"/>
        </w:rPr>
        <w:t xml:space="preserve"> osoba uzależniona od alkoholu lub innej substancji psychoaktywnej jest osobą uzależnioną, która pomimo swojej choroby jest</w:t>
      </w:r>
      <w:r w:rsidR="00A12EFB" w:rsidRPr="00D901C1">
        <w:rPr>
          <w:rFonts w:eastAsia="Times New Roman" w:cs="Helvetica"/>
          <w:lang w:eastAsia="pl-PL"/>
        </w:rPr>
        <w:t xml:space="preserve"> w stanie dobrze funkcjonować </w:t>
      </w:r>
      <w:r w:rsidRPr="00D901C1">
        <w:rPr>
          <w:rFonts w:eastAsia="Times New Roman" w:cs="Helvetica"/>
          <w:lang w:eastAsia="pl-PL"/>
        </w:rPr>
        <w:t>społecznie: na polu zawodowy</w:t>
      </w:r>
      <w:r w:rsidR="007558BB" w:rsidRPr="00D901C1">
        <w:rPr>
          <w:rFonts w:eastAsia="Times New Roman" w:cs="Helvetica"/>
          <w:lang w:eastAsia="pl-PL"/>
        </w:rPr>
        <w:t>m i</w:t>
      </w:r>
      <w:r w:rsidR="00814396" w:rsidRPr="00D901C1">
        <w:rPr>
          <w:rFonts w:eastAsia="Times New Roman" w:cs="Helvetica"/>
          <w:lang w:eastAsia="pl-PL"/>
        </w:rPr>
        <w:t xml:space="preserve"> w</w:t>
      </w:r>
      <w:r w:rsidR="0053032B" w:rsidRPr="00D901C1">
        <w:rPr>
          <w:rFonts w:eastAsia="Times New Roman" w:cs="Helvetica"/>
          <w:lang w:eastAsia="pl-PL"/>
        </w:rPr>
        <w:t xml:space="preserve"> relacjach towarzyskich. U</w:t>
      </w:r>
      <w:r w:rsidR="00814396" w:rsidRPr="00D901C1">
        <w:rPr>
          <w:rFonts w:eastAsia="Times New Roman" w:cs="Helvetica"/>
          <w:lang w:eastAsia="pl-PL"/>
        </w:rPr>
        <w:t>trzymuje stałe zarobki, wykonuje odpowiedzialną pracę na średnim lub wysokim stanowisku. Zap</w:t>
      </w:r>
      <w:r w:rsidRPr="00D901C1">
        <w:rPr>
          <w:rFonts w:eastAsia="Times New Roman" w:cs="Helvetica"/>
          <w:lang w:eastAsia="pl-PL"/>
        </w:rPr>
        <w:t>ewnia byt materialny swojej rodzinie. Jednocz</w:t>
      </w:r>
      <w:r w:rsidR="0053032B" w:rsidRPr="00D901C1">
        <w:rPr>
          <w:rFonts w:eastAsia="Times New Roman" w:cs="Helvetica"/>
          <w:lang w:eastAsia="pl-PL"/>
        </w:rPr>
        <w:t>eśnie</w:t>
      </w:r>
      <w:r w:rsidRPr="00D901C1">
        <w:rPr>
          <w:rFonts w:eastAsia="Times New Roman" w:cs="Helvetica"/>
          <w:lang w:eastAsia="pl-PL"/>
        </w:rPr>
        <w:t xml:space="preserve"> rozwijają się </w:t>
      </w:r>
      <w:r w:rsidR="0053032B" w:rsidRPr="00D901C1">
        <w:rPr>
          <w:rFonts w:eastAsia="Times New Roman" w:cs="Helvetica"/>
          <w:lang w:eastAsia="pl-PL"/>
        </w:rPr>
        <w:t xml:space="preserve">u niej </w:t>
      </w:r>
      <w:r w:rsidRPr="00D901C1">
        <w:rPr>
          <w:rFonts w:eastAsia="Times New Roman" w:cs="Helvetica"/>
          <w:lang w:eastAsia="pl-PL"/>
        </w:rPr>
        <w:t>mechanizmy psychologiczne występujące u wszystkich innych osób uzależnionych</w:t>
      </w:r>
      <w:r w:rsidR="00814396" w:rsidRPr="00D901C1">
        <w:rPr>
          <w:rFonts w:eastAsia="Times New Roman" w:cs="Helvetica"/>
          <w:lang w:eastAsia="pl-PL"/>
        </w:rPr>
        <w:t>.</w:t>
      </w:r>
      <w:r w:rsidR="0070319D" w:rsidRPr="00D901C1">
        <w:rPr>
          <w:rFonts w:eastAsia="Times New Roman" w:cs="Helvetica"/>
          <w:lang w:eastAsia="pl-PL"/>
        </w:rPr>
        <w:t xml:space="preserve"> </w:t>
      </w:r>
    </w:p>
    <w:p w:rsidR="001E7538" w:rsidRPr="00D901C1" w:rsidRDefault="00FF13E5" w:rsidP="00AC144A">
      <w:pPr>
        <w:shd w:val="clear" w:color="auto" w:fill="FFFFFF"/>
        <w:spacing w:after="225" w:line="276" w:lineRule="auto"/>
        <w:jc w:val="both"/>
        <w:outlineLvl w:val="1"/>
        <w:rPr>
          <w:rFonts w:eastAsia="Times New Roman" w:cs="Helvetica"/>
          <w:lang w:eastAsia="pl-PL"/>
        </w:rPr>
      </w:pPr>
      <w:r w:rsidRPr="00D901C1">
        <w:rPr>
          <w:rFonts w:eastAsia="Times New Roman" w:cs="Helvetica"/>
          <w:lang w:eastAsia="pl-PL"/>
        </w:rPr>
        <w:t xml:space="preserve">Czy utrzymywanie </w:t>
      </w:r>
      <w:r w:rsidR="00D85A16" w:rsidRPr="00D901C1">
        <w:rPr>
          <w:rFonts w:eastAsia="Times New Roman" w:cs="Helvetica"/>
          <w:lang w:eastAsia="pl-PL"/>
        </w:rPr>
        <w:t xml:space="preserve">dobrej </w:t>
      </w:r>
      <w:r w:rsidRPr="00D901C1">
        <w:rPr>
          <w:rFonts w:eastAsia="Times New Roman" w:cs="Helvetica"/>
          <w:lang w:eastAsia="pl-PL"/>
        </w:rPr>
        <w:t xml:space="preserve">pracy i relacji towarzyskich </w:t>
      </w:r>
      <w:r w:rsidR="00DF57DC" w:rsidRPr="00D901C1">
        <w:rPr>
          <w:rFonts w:eastAsia="Times New Roman" w:cs="Helvetica"/>
          <w:lang w:eastAsia="pl-PL"/>
        </w:rPr>
        <w:t xml:space="preserve"> jest wystarczającym kryterium do wyodrębnienia osobnej grupy osób uzależnionych? </w:t>
      </w:r>
      <w:r w:rsidR="003C1794" w:rsidRPr="00D901C1">
        <w:rPr>
          <w:rFonts w:eastAsia="Times New Roman" w:cs="Helvetica"/>
          <w:lang w:eastAsia="pl-PL"/>
        </w:rPr>
        <w:t>Uzależnienie od substanc</w:t>
      </w:r>
      <w:r w:rsidR="00492984" w:rsidRPr="00D901C1">
        <w:rPr>
          <w:rFonts w:eastAsia="Times New Roman" w:cs="Helvetica"/>
          <w:lang w:eastAsia="pl-PL"/>
        </w:rPr>
        <w:t>ji psychoaktywnych</w:t>
      </w:r>
      <w:r w:rsidR="00A96B0E" w:rsidRPr="00D901C1">
        <w:rPr>
          <w:rFonts w:eastAsia="Times New Roman" w:cs="Helvetica"/>
          <w:lang w:eastAsia="pl-PL"/>
        </w:rPr>
        <w:t xml:space="preserve"> jest chorobą </w:t>
      </w:r>
      <w:r w:rsidR="00B00963" w:rsidRPr="00D901C1">
        <w:rPr>
          <w:rFonts w:eastAsia="Times New Roman" w:cs="Helvetica"/>
          <w:lang w:eastAsia="pl-PL"/>
        </w:rPr>
        <w:t>bardzo heterogeniczną</w:t>
      </w:r>
      <w:r w:rsidR="003C1794" w:rsidRPr="00D901C1">
        <w:rPr>
          <w:rFonts w:eastAsia="Times New Roman" w:cs="Helvetica"/>
          <w:lang w:eastAsia="pl-PL"/>
        </w:rPr>
        <w:t>, ma różne przebieg</w:t>
      </w:r>
      <w:r w:rsidR="00E67E1B" w:rsidRPr="00D901C1">
        <w:rPr>
          <w:rFonts w:eastAsia="Times New Roman" w:cs="Helvetica"/>
          <w:lang w:eastAsia="pl-PL"/>
        </w:rPr>
        <w:t>i, często zaskakujące i niestereotypowe</w:t>
      </w:r>
      <w:r w:rsidR="009A6BA7" w:rsidRPr="00D901C1">
        <w:rPr>
          <w:rFonts w:eastAsia="Times New Roman" w:cs="Helvetica"/>
          <w:lang w:eastAsia="pl-PL"/>
        </w:rPr>
        <w:t>,</w:t>
      </w:r>
      <w:r w:rsidR="003C1794" w:rsidRPr="00D901C1">
        <w:rPr>
          <w:rFonts w:eastAsia="Times New Roman" w:cs="Helvetica"/>
          <w:lang w:eastAsia="pl-PL"/>
        </w:rPr>
        <w:t xml:space="preserve"> </w:t>
      </w:r>
      <w:r w:rsidR="00E40009" w:rsidRPr="00D901C1">
        <w:rPr>
          <w:rFonts w:eastAsia="Times New Roman" w:cs="Helvetica"/>
          <w:lang w:eastAsia="pl-PL"/>
        </w:rPr>
        <w:t xml:space="preserve">czy </w:t>
      </w:r>
      <w:r w:rsidR="003C1794" w:rsidRPr="00D901C1">
        <w:rPr>
          <w:rFonts w:eastAsia="Times New Roman" w:cs="Helvetica"/>
          <w:lang w:eastAsia="pl-PL"/>
        </w:rPr>
        <w:t xml:space="preserve">możemy </w:t>
      </w:r>
      <w:r w:rsidR="009A6BA7" w:rsidRPr="00D901C1">
        <w:rPr>
          <w:rFonts w:eastAsia="Times New Roman" w:cs="Helvetica"/>
          <w:lang w:eastAsia="pl-PL"/>
        </w:rPr>
        <w:t xml:space="preserve">zatem </w:t>
      </w:r>
      <w:r w:rsidR="003C1794" w:rsidRPr="00D901C1">
        <w:rPr>
          <w:rFonts w:eastAsia="Times New Roman" w:cs="Helvetica"/>
          <w:lang w:eastAsia="pl-PL"/>
        </w:rPr>
        <w:t xml:space="preserve">określić, jak przebiega ono u WFA? </w:t>
      </w:r>
      <w:r w:rsidR="00DC1A80" w:rsidRPr="00D901C1">
        <w:rPr>
          <w:rFonts w:eastAsia="Times New Roman" w:cs="Helvetica"/>
          <w:lang w:eastAsia="pl-PL"/>
        </w:rPr>
        <w:t xml:space="preserve">Osoba </w:t>
      </w:r>
      <w:r w:rsidR="00B0470B" w:rsidRPr="00D901C1">
        <w:rPr>
          <w:rFonts w:eastAsia="Times New Roman" w:cs="Helvetica"/>
          <w:lang w:eastAsia="pl-PL"/>
        </w:rPr>
        <w:t xml:space="preserve">WFA nie wpisuje się w </w:t>
      </w:r>
      <w:r w:rsidR="00480AE4" w:rsidRPr="00D901C1">
        <w:rPr>
          <w:rFonts w:eastAsia="Times New Roman" w:cs="Helvetica"/>
          <w:lang w:eastAsia="pl-PL"/>
        </w:rPr>
        <w:t>stereotyp</w:t>
      </w:r>
      <w:r w:rsidR="00B0470B" w:rsidRPr="00D901C1">
        <w:rPr>
          <w:rFonts w:eastAsia="Times New Roman" w:cs="Helvetica"/>
          <w:lang w:eastAsia="pl-PL"/>
        </w:rPr>
        <w:t xml:space="preserve"> „</w:t>
      </w:r>
      <w:r w:rsidR="00CA005B" w:rsidRPr="00D901C1">
        <w:rPr>
          <w:rFonts w:eastAsia="Times New Roman" w:cs="Helvetica"/>
          <w:lang w:eastAsia="pl-PL"/>
        </w:rPr>
        <w:t>uzależnionego</w:t>
      </w:r>
      <w:r w:rsidR="00B0470B" w:rsidRPr="00D901C1">
        <w:rPr>
          <w:rFonts w:eastAsia="Times New Roman" w:cs="Helvetica"/>
          <w:lang w:eastAsia="pl-PL"/>
        </w:rPr>
        <w:t>-menela”, ale jednocześnie sam</w:t>
      </w:r>
      <w:r w:rsidR="001C0B52" w:rsidRPr="00D901C1">
        <w:rPr>
          <w:rFonts w:eastAsia="Times New Roman" w:cs="Helvetica"/>
          <w:lang w:eastAsia="pl-PL"/>
        </w:rPr>
        <w:t>a</w:t>
      </w:r>
      <w:r w:rsidR="00B0470B" w:rsidRPr="00D901C1">
        <w:rPr>
          <w:rFonts w:eastAsia="Times New Roman" w:cs="Helvetica"/>
          <w:lang w:eastAsia="pl-PL"/>
        </w:rPr>
        <w:t xml:space="preserve"> </w:t>
      </w:r>
      <w:r w:rsidR="00823B33" w:rsidRPr="00D901C1">
        <w:rPr>
          <w:rFonts w:eastAsia="Times New Roman" w:cs="Helvetica"/>
          <w:lang w:eastAsia="pl-PL"/>
        </w:rPr>
        <w:t xml:space="preserve">już </w:t>
      </w:r>
      <w:r w:rsidR="00B0470B" w:rsidRPr="00D901C1">
        <w:rPr>
          <w:rFonts w:eastAsia="Times New Roman" w:cs="Helvetica"/>
          <w:lang w:eastAsia="pl-PL"/>
        </w:rPr>
        <w:t xml:space="preserve">podlega </w:t>
      </w:r>
      <w:proofErr w:type="spellStart"/>
      <w:r w:rsidR="00B0470B" w:rsidRPr="00D901C1">
        <w:rPr>
          <w:rFonts w:eastAsia="Times New Roman" w:cs="Helvetica"/>
          <w:lang w:eastAsia="pl-PL"/>
        </w:rPr>
        <w:t>stereotypizacji</w:t>
      </w:r>
      <w:proofErr w:type="spellEnd"/>
      <w:r w:rsidR="00B0470B" w:rsidRPr="00D901C1">
        <w:rPr>
          <w:rFonts w:eastAsia="Times New Roman" w:cs="Helvetica"/>
          <w:lang w:eastAsia="pl-PL"/>
        </w:rPr>
        <w:t xml:space="preserve"> związanej </w:t>
      </w:r>
      <w:r w:rsidR="008634C9" w:rsidRPr="00D901C1">
        <w:rPr>
          <w:rFonts w:eastAsia="Times New Roman" w:cs="Helvetica"/>
          <w:lang w:eastAsia="pl-PL"/>
        </w:rPr>
        <w:t>z przypisywaniem jej</w:t>
      </w:r>
      <w:r w:rsidR="00B0470B" w:rsidRPr="00D901C1">
        <w:rPr>
          <w:rFonts w:eastAsia="Times New Roman" w:cs="Helvetica"/>
          <w:lang w:eastAsia="pl-PL"/>
        </w:rPr>
        <w:t xml:space="preserve"> do pewnych grup zawodowych (</w:t>
      </w:r>
      <w:r w:rsidR="001E5BED" w:rsidRPr="00D901C1">
        <w:rPr>
          <w:rFonts w:eastAsia="Times New Roman" w:cs="Helvetica"/>
          <w:lang w:eastAsia="pl-PL"/>
        </w:rPr>
        <w:t xml:space="preserve">np. </w:t>
      </w:r>
      <w:r w:rsidR="00B0470B" w:rsidRPr="00D901C1">
        <w:rPr>
          <w:rFonts w:eastAsia="Times New Roman" w:cs="Helvetica"/>
          <w:lang w:eastAsia="pl-PL"/>
        </w:rPr>
        <w:t>pra</w:t>
      </w:r>
      <w:r w:rsidR="003F4DD3" w:rsidRPr="00D901C1">
        <w:rPr>
          <w:rFonts w:eastAsia="Times New Roman" w:cs="Helvetica"/>
          <w:lang w:eastAsia="pl-PL"/>
        </w:rPr>
        <w:t>w</w:t>
      </w:r>
      <w:r w:rsidR="00B0470B" w:rsidRPr="00D901C1">
        <w:rPr>
          <w:rFonts w:eastAsia="Times New Roman" w:cs="Helvetica"/>
          <w:lang w:eastAsia="pl-PL"/>
        </w:rPr>
        <w:t>nicy, lekarze,</w:t>
      </w:r>
      <w:r w:rsidR="002419A4" w:rsidRPr="00D901C1">
        <w:rPr>
          <w:rFonts w:eastAsia="Times New Roman" w:cs="Helvetica"/>
          <w:lang w:eastAsia="pl-PL"/>
        </w:rPr>
        <w:t xml:space="preserve"> stażyści</w:t>
      </w:r>
      <w:r w:rsidR="0032125A" w:rsidRPr="00D901C1">
        <w:rPr>
          <w:rFonts w:eastAsia="Times New Roman" w:cs="Helvetica"/>
          <w:lang w:eastAsia="pl-PL"/>
        </w:rPr>
        <w:t xml:space="preserve"> </w:t>
      </w:r>
      <w:r w:rsidR="000812DD" w:rsidRPr="00D901C1">
        <w:rPr>
          <w:rFonts w:eastAsia="Times New Roman" w:cs="Helvetica"/>
          <w:lang w:eastAsia="pl-PL"/>
        </w:rPr>
        <w:t>-</w:t>
      </w:r>
      <w:r w:rsidR="0032125A" w:rsidRPr="00D901C1">
        <w:rPr>
          <w:rFonts w:eastAsia="Times New Roman" w:cs="Helvetica"/>
          <w:lang w:eastAsia="pl-PL"/>
        </w:rPr>
        <w:t xml:space="preserve"> </w:t>
      </w:r>
      <w:r w:rsidR="000812DD" w:rsidRPr="00D901C1">
        <w:rPr>
          <w:rFonts w:eastAsia="Times New Roman" w:cs="Helvetica"/>
          <w:lang w:eastAsia="pl-PL"/>
        </w:rPr>
        <w:t>szczególnie po</w:t>
      </w:r>
      <w:r w:rsidR="002419A4" w:rsidRPr="00D901C1">
        <w:rPr>
          <w:rFonts w:eastAsia="Times New Roman" w:cs="Helvetica"/>
          <w:lang w:eastAsia="pl-PL"/>
        </w:rPr>
        <w:t xml:space="preserve"> studiach medycznych,</w:t>
      </w:r>
      <w:r w:rsidR="00B90D1B" w:rsidRPr="00D901C1">
        <w:rPr>
          <w:rFonts w:eastAsia="Times New Roman" w:cs="Helvetica"/>
          <w:lang w:eastAsia="pl-PL"/>
        </w:rPr>
        <w:t xml:space="preserve"> </w:t>
      </w:r>
      <w:r w:rsidR="002419A4" w:rsidRPr="00D901C1">
        <w:rPr>
          <w:rFonts w:eastAsia="Times New Roman" w:cs="Helvetica"/>
          <w:lang w:eastAsia="pl-PL"/>
        </w:rPr>
        <w:t>pielęgniarki, biznesmeni</w:t>
      </w:r>
      <w:r w:rsidR="00C7140E" w:rsidRPr="00D901C1">
        <w:rPr>
          <w:rFonts w:eastAsia="Times New Roman" w:cs="Helvetica"/>
          <w:lang w:eastAsia="pl-PL"/>
        </w:rPr>
        <w:t xml:space="preserve">, niektóre </w:t>
      </w:r>
      <w:r w:rsidR="00D5368C" w:rsidRPr="00D901C1">
        <w:rPr>
          <w:rFonts w:eastAsia="Times New Roman" w:cs="Helvetica"/>
          <w:lang w:eastAsia="pl-PL"/>
        </w:rPr>
        <w:t>służby mundurowe</w:t>
      </w:r>
      <w:r w:rsidR="007003D2" w:rsidRPr="00D901C1">
        <w:rPr>
          <w:rFonts w:eastAsia="Times New Roman" w:cs="Helvetica"/>
          <w:lang w:eastAsia="pl-PL"/>
        </w:rPr>
        <w:t>,</w:t>
      </w:r>
      <w:r w:rsidR="00C7140E" w:rsidRPr="00D901C1">
        <w:rPr>
          <w:rFonts w:eastAsia="Times New Roman" w:cs="Helvetica"/>
          <w:lang w:eastAsia="pl-PL"/>
        </w:rPr>
        <w:t xml:space="preserve"> inne</w:t>
      </w:r>
      <w:r w:rsidR="00D5368C" w:rsidRPr="00D901C1">
        <w:rPr>
          <w:rFonts w:eastAsia="Times New Roman" w:cs="Helvetica"/>
          <w:lang w:eastAsia="pl-PL"/>
        </w:rPr>
        <w:t>)</w:t>
      </w:r>
      <w:r w:rsidR="00480AE4" w:rsidRPr="00D901C1">
        <w:rPr>
          <w:rFonts w:eastAsia="Times New Roman" w:cs="Helvetica"/>
          <w:lang w:eastAsia="pl-PL"/>
        </w:rPr>
        <w:t xml:space="preserve">. </w:t>
      </w:r>
      <w:r w:rsidR="00FE6DD5" w:rsidRPr="00D901C1">
        <w:rPr>
          <w:rFonts w:eastAsia="Times New Roman" w:cs="Helvetica"/>
          <w:lang w:eastAsia="pl-PL"/>
        </w:rPr>
        <w:t>Uważa się, że r</w:t>
      </w:r>
      <w:r w:rsidR="00480AE4" w:rsidRPr="00D901C1">
        <w:rPr>
          <w:rFonts w:eastAsia="Times New Roman" w:cs="Helvetica"/>
          <w:lang w:eastAsia="pl-PL"/>
        </w:rPr>
        <w:t>ozpoznanie uzależnienia</w:t>
      </w:r>
      <w:r w:rsidR="00FE6DD5" w:rsidRPr="00D901C1">
        <w:rPr>
          <w:rFonts w:eastAsia="Times New Roman" w:cs="Helvetica"/>
          <w:lang w:eastAsia="pl-PL"/>
        </w:rPr>
        <w:t xml:space="preserve"> u WFA</w:t>
      </w:r>
      <w:r w:rsidR="00AF0E7D" w:rsidRPr="00D901C1">
        <w:rPr>
          <w:rFonts w:eastAsia="Times New Roman" w:cs="Helvetica"/>
          <w:lang w:eastAsia="pl-PL"/>
        </w:rPr>
        <w:t xml:space="preserve"> jest opóźnione o minimum 10</w:t>
      </w:r>
      <w:r w:rsidR="00FE6DD5" w:rsidRPr="00D901C1">
        <w:rPr>
          <w:rFonts w:eastAsia="Times New Roman" w:cs="Helvetica"/>
          <w:lang w:eastAsia="pl-PL"/>
        </w:rPr>
        <w:t>-11 lat w porównaniu do „stereotypowych” uzależnionych, co zbiega się z badaniami, k</w:t>
      </w:r>
      <w:r w:rsidR="00402BF5" w:rsidRPr="00D901C1">
        <w:rPr>
          <w:rFonts w:eastAsia="Times New Roman" w:cs="Helvetica"/>
          <w:lang w:eastAsia="pl-PL"/>
        </w:rPr>
        <w:t>tóre mówią, ż</w:t>
      </w:r>
      <w:r w:rsidR="00FE6DD5" w:rsidRPr="00D901C1">
        <w:rPr>
          <w:rFonts w:eastAsia="Times New Roman" w:cs="Helvetica"/>
          <w:lang w:eastAsia="pl-PL"/>
        </w:rPr>
        <w:t xml:space="preserve">e </w:t>
      </w:r>
      <w:r w:rsidR="006F2249" w:rsidRPr="00D901C1">
        <w:rPr>
          <w:rFonts w:eastAsia="Times New Roman" w:cs="Helvetica"/>
          <w:lang w:eastAsia="pl-PL"/>
        </w:rPr>
        <w:t xml:space="preserve">np. </w:t>
      </w:r>
      <w:r w:rsidR="00FE6DD5" w:rsidRPr="00D901C1">
        <w:rPr>
          <w:rFonts w:eastAsia="Times New Roman" w:cs="Helvetica"/>
          <w:lang w:eastAsia="pl-PL"/>
        </w:rPr>
        <w:t>u lekarzy rozpoznanie</w:t>
      </w:r>
      <w:r w:rsidR="00AB0AF7" w:rsidRPr="00D901C1">
        <w:rPr>
          <w:rFonts w:eastAsia="Times New Roman" w:cs="Helvetica"/>
          <w:lang w:eastAsia="pl-PL"/>
        </w:rPr>
        <w:t xml:space="preserve"> choroby</w:t>
      </w:r>
      <w:r w:rsidR="00906F30" w:rsidRPr="00D901C1">
        <w:rPr>
          <w:rFonts w:eastAsia="Times New Roman" w:cs="Helvetica"/>
          <w:lang w:eastAsia="pl-PL"/>
        </w:rPr>
        <w:t xml:space="preserve"> jest właśnie</w:t>
      </w:r>
      <w:r w:rsidR="00FE6DD5" w:rsidRPr="00D901C1">
        <w:rPr>
          <w:rFonts w:eastAsia="Times New Roman" w:cs="Helvetica"/>
          <w:lang w:eastAsia="pl-PL"/>
        </w:rPr>
        <w:t xml:space="preserve"> o tyle późniejsze.</w:t>
      </w:r>
      <w:r w:rsidR="008B2D6C" w:rsidRPr="00D901C1">
        <w:rPr>
          <w:rFonts w:eastAsia="Times New Roman" w:cs="Helvetica"/>
          <w:lang w:eastAsia="pl-PL"/>
        </w:rPr>
        <w:t xml:space="preserve"> </w:t>
      </w:r>
    </w:p>
    <w:p w:rsidR="00833603" w:rsidRPr="00D901C1" w:rsidRDefault="00354139" w:rsidP="00AC144A">
      <w:pPr>
        <w:shd w:val="clear" w:color="auto" w:fill="FFFFFF"/>
        <w:spacing w:after="225" w:line="276" w:lineRule="auto"/>
        <w:jc w:val="both"/>
        <w:outlineLvl w:val="1"/>
        <w:rPr>
          <w:rFonts w:eastAsia="Times New Roman" w:cs="Helvetica"/>
          <w:lang w:eastAsia="pl-PL"/>
        </w:rPr>
      </w:pPr>
      <w:r w:rsidRPr="00D901C1">
        <w:rPr>
          <w:rFonts w:eastAsia="Times New Roman" w:cs="Helvetica"/>
          <w:lang w:eastAsia="pl-PL"/>
        </w:rPr>
        <w:t xml:space="preserve">Benton oraz inne osoby zajmujące się </w:t>
      </w:r>
      <w:r w:rsidR="00714034" w:rsidRPr="00D901C1">
        <w:rPr>
          <w:rFonts w:eastAsia="Times New Roman" w:cs="Helvetica"/>
          <w:lang w:eastAsia="pl-PL"/>
        </w:rPr>
        <w:t xml:space="preserve">problemem </w:t>
      </w:r>
      <w:r w:rsidRPr="00D901C1">
        <w:rPr>
          <w:rFonts w:eastAsia="Times New Roman" w:cs="Helvetica"/>
          <w:lang w:eastAsia="pl-PL"/>
        </w:rPr>
        <w:t>WFA wyróżniają kilka charakterystyczny</w:t>
      </w:r>
      <w:r w:rsidR="008B2D6C" w:rsidRPr="00D901C1">
        <w:rPr>
          <w:rFonts w:eastAsia="Times New Roman" w:cs="Helvetica"/>
          <w:lang w:eastAsia="pl-PL"/>
        </w:rPr>
        <w:t>ch cech, jakimi można opisać tę</w:t>
      </w:r>
      <w:r w:rsidR="00D02E46" w:rsidRPr="00D901C1">
        <w:rPr>
          <w:rFonts w:eastAsia="Times New Roman" w:cs="Helvetica"/>
          <w:lang w:eastAsia="pl-PL"/>
        </w:rPr>
        <w:t xml:space="preserve"> grupę uzależnionych</w:t>
      </w:r>
      <w:r w:rsidRPr="00D901C1">
        <w:rPr>
          <w:rFonts w:eastAsia="Times New Roman" w:cs="Helvetica"/>
          <w:lang w:eastAsia="pl-PL"/>
        </w:rPr>
        <w:t xml:space="preserve">. </w:t>
      </w:r>
      <w:r w:rsidR="00786A3A" w:rsidRPr="00D901C1">
        <w:rPr>
          <w:rFonts w:eastAsia="Times New Roman" w:cs="Helvetica"/>
          <w:lang w:eastAsia="pl-PL"/>
        </w:rPr>
        <w:t xml:space="preserve">Zanim </w:t>
      </w:r>
      <w:r w:rsidR="00F5025E" w:rsidRPr="00D901C1">
        <w:rPr>
          <w:rFonts w:eastAsia="Times New Roman" w:cs="Helvetica"/>
          <w:lang w:eastAsia="pl-PL"/>
        </w:rPr>
        <w:t xml:space="preserve">je przedstawię, </w:t>
      </w:r>
      <w:r w:rsidR="00786A3A" w:rsidRPr="00D901C1">
        <w:rPr>
          <w:rFonts w:eastAsia="Times New Roman" w:cs="Helvetica"/>
          <w:lang w:eastAsia="pl-PL"/>
        </w:rPr>
        <w:t>warto zaznaczyć</w:t>
      </w:r>
      <w:r w:rsidR="00F5025E" w:rsidRPr="00D901C1">
        <w:rPr>
          <w:rFonts w:eastAsia="Times New Roman" w:cs="Helvetica"/>
          <w:lang w:eastAsia="pl-PL"/>
        </w:rPr>
        <w:t>, ż</w:t>
      </w:r>
      <w:r w:rsidR="00993552" w:rsidRPr="00D901C1">
        <w:rPr>
          <w:rFonts w:eastAsia="Times New Roman" w:cs="Helvetica"/>
          <w:lang w:eastAsia="pl-PL"/>
        </w:rPr>
        <w:t>e autorka specyfikuje każdy okres w życiu WFA (dzieciństwo,</w:t>
      </w:r>
      <w:r w:rsidR="00830669" w:rsidRPr="00D901C1">
        <w:rPr>
          <w:rFonts w:eastAsia="Times New Roman" w:cs="Helvetica"/>
          <w:lang w:eastAsia="pl-PL"/>
        </w:rPr>
        <w:t xml:space="preserve"> okres nastoletni, wczesnej </w:t>
      </w:r>
      <w:r w:rsidR="002E72DE" w:rsidRPr="00D901C1">
        <w:rPr>
          <w:rFonts w:eastAsia="Times New Roman" w:cs="Helvetica"/>
          <w:lang w:eastAsia="pl-PL"/>
        </w:rPr>
        <w:t>dorosłości,</w:t>
      </w:r>
      <w:r w:rsidR="00993552" w:rsidRPr="00D901C1">
        <w:rPr>
          <w:rFonts w:eastAsia="Times New Roman" w:cs="Helvetica"/>
          <w:lang w:eastAsia="pl-PL"/>
        </w:rPr>
        <w:t xml:space="preserve"> studiów</w:t>
      </w:r>
      <w:r w:rsidR="005D73AC" w:rsidRPr="00D901C1">
        <w:rPr>
          <w:rFonts w:eastAsia="Times New Roman" w:cs="Helvetica"/>
          <w:lang w:eastAsia="pl-PL"/>
        </w:rPr>
        <w:t>, dalsze etapy życia osobistego i zawodowego o</w:t>
      </w:r>
      <w:r w:rsidR="00830669" w:rsidRPr="00D901C1">
        <w:rPr>
          <w:rFonts w:eastAsia="Times New Roman" w:cs="Helvetica"/>
          <w:lang w:eastAsia="pl-PL"/>
        </w:rPr>
        <w:t xml:space="preserve">raz uwarunkowania osobowościowe, </w:t>
      </w:r>
      <w:r w:rsidR="002E72DE" w:rsidRPr="00D901C1">
        <w:rPr>
          <w:rFonts w:eastAsia="Times New Roman" w:cs="Helvetica"/>
          <w:lang w:eastAsia="pl-PL"/>
        </w:rPr>
        <w:t>rodzinne, szkoln</w:t>
      </w:r>
      <w:r w:rsidR="00C95425" w:rsidRPr="00D901C1">
        <w:rPr>
          <w:rFonts w:eastAsia="Times New Roman" w:cs="Helvetica"/>
          <w:lang w:eastAsia="pl-PL"/>
        </w:rPr>
        <w:t xml:space="preserve">e i </w:t>
      </w:r>
      <w:r w:rsidR="002E72DE" w:rsidRPr="00D901C1">
        <w:rPr>
          <w:rFonts w:eastAsia="Times New Roman" w:cs="Helvetica"/>
          <w:lang w:eastAsia="pl-PL"/>
        </w:rPr>
        <w:t>warunki organizacji życia studenckiego</w:t>
      </w:r>
      <w:r w:rsidR="005D73AC" w:rsidRPr="00D901C1">
        <w:rPr>
          <w:rFonts w:eastAsia="Times New Roman" w:cs="Helvetica"/>
          <w:lang w:eastAsia="pl-PL"/>
        </w:rPr>
        <w:t xml:space="preserve"> i zawodowego</w:t>
      </w:r>
      <w:r w:rsidR="00C95425" w:rsidRPr="00D901C1">
        <w:rPr>
          <w:rFonts w:eastAsia="Times New Roman" w:cs="Helvetica"/>
          <w:lang w:eastAsia="pl-PL"/>
        </w:rPr>
        <w:t>,</w:t>
      </w:r>
      <w:r w:rsidR="00993552" w:rsidRPr="00D901C1">
        <w:rPr>
          <w:rFonts w:eastAsia="Times New Roman" w:cs="Helvetica"/>
          <w:lang w:eastAsia="pl-PL"/>
        </w:rPr>
        <w:t xml:space="preserve"> które sprzyjają </w:t>
      </w:r>
      <w:r w:rsidR="00885E7E" w:rsidRPr="00D901C1">
        <w:rPr>
          <w:rFonts w:eastAsia="Times New Roman" w:cs="Helvetica"/>
          <w:lang w:eastAsia="pl-PL"/>
        </w:rPr>
        <w:t>uzależnianiu</w:t>
      </w:r>
      <w:r w:rsidR="005D73AC" w:rsidRPr="00D901C1">
        <w:rPr>
          <w:rFonts w:eastAsia="Times New Roman" w:cs="Helvetica"/>
          <w:lang w:eastAsia="pl-PL"/>
        </w:rPr>
        <w:t xml:space="preserve"> się</w:t>
      </w:r>
      <w:r w:rsidR="005E60E5" w:rsidRPr="00D901C1">
        <w:rPr>
          <w:rFonts w:eastAsia="Times New Roman" w:cs="Helvetica"/>
          <w:lang w:eastAsia="pl-PL"/>
        </w:rPr>
        <w:t>).</w:t>
      </w:r>
      <w:r w:rsidR="00993552" w:rsidRPr="00D901C1">
        <w:rPr>
          <w:rFonts w:eastAsia="Times New Roman" w:cs="Helvetica"/>
          <w:lang w:eastAsia="pl-PL"/>
        </w:rPr>
        <w:t xml:space="preserve"> </w:t>
      </w:r>
      <w:r w:rsidR="00DC710F" w:rsidRPr="00D901C1">
        <w:rPr>
          <w:rFonts w:eastAsia="Times New Roman" w:cs="Helvetica"/>
          <w:lang w:eastAsia="pl-PL"/>
        </w:rPr>
        <w:t>Autorka op</w:t>
      </w:r>
      <w:r w:rsidR="00566966" w:rsidRPr="00D901C1">
        <w:rPr>
          <w:rFonts w:eastAsia="Times New Roman" w:cs="Helvetica"/>
          <w:lang w:eastAsia="pl-PL"/>
        </w:rPr>
        <w:t>isuje również, w jaki sposób</w:t>
      </w:r>
      <w:r w:rsidR="005D73AC" w:rsidRPr="00D901C1">
        <w:rPr>
          <w:rFonts w:eastAsia="Times New Roman" w:cs="Helvetica"/>
          <w:lang w:eastAsia="pl-PL"/>
        </w:rPr>
        <w:t xml:space="preserve"> </w:t>
      </w:r>
      <w:r w:rsidR="00DC710F" w:rsidRPr="00D901C1">
        <w:rPr>
          <w:rFonts w:eastAsia="Times New Roman" w:cs="Helvetica"/>
          <w:lang w:eastAsia="pl-PL"/>
        </w:rPr>
        <w:t xml:space="preserve">poradziła sobie z </w:t>
      </w:r>
      <w:r w:rsidR="00566966" w:rsidRPr="00D901C1">
        <w:rPr>
          <w:rFonts w:eastAsia="Times New Roman" w:cs="Helvetica"/>
          <w:lang w:eastAsia="pl-PL"/>
        </w:rPr>
        <w:t xml:space="preserve">własnym uzależnieniem. </w:t>
      </w:r>
      <w:r w:rsidR="00DC710F" w:rsidRPr="00D901C1">
        <w:rPr>
          <w:rFonts w:eastAsia="Times New Roman" w:cs="Helvetica"/>
          <w:lang w:eastAsia="pl-PL"/>
        </w:rPr>
        <w:t>Osoby</w:t>
      </w:r>
      <w:r w:rsidR="00833603" w:rsidRPr="00D901C1">
        <w:rPr>
          <w:rFonts w:eastAsia="Times New Roman" w:cs="Helvetica"/>
          <w:lang w:eastAsia="pl-PL"/>
        </w:rPr>
        <w:t xml:space="preserve"> zainteresowane odsyłam do lektury.</w:t>
      </w:r>
    </w:p>
    <w:p w:rsidR="0021154D" w:rsidRDefault="0021154D" w:rsidP="00AC144A">
      <w:pPr>
        <w:shd w:val="clear" w:color="auto" w:fill="FFFFFF"/>
        <w:spacing w:after="225" w:line="276" w:lineRule="auto"/>
        <w:jc w:val="both"/>
        <w:outlineLvl w:val="1"/>
        <w:rPr>
          <w:rFonts w:eastAsia="Times New Roman" w:cs="Helvetica"/>
          <w:b/>
          <w:lang w:eastAsia="pl-PL"/>
        </w:rPr>
      </w:pPr>
    </w:p>
    <w:p w:rsidR="0021154D" w:rsidRDefault="0021154D" w:rsidP="00AC144A">
      <w:pPr>
        <w:shd w:val="clear" w:color="auto" w:fill="FFFFFF"/>
        <w:spacing w:after="225" w:line="276" w:lineRule="auto"/>
        <w:jc w:val="both"/>
        <w:outlineLvl w:val="1"/>
        <w:rPr>
          <w:rFonts w:eastAsia="Times New Roman" w:cs="Helvetica"/>
          <w:b/>
          <w:lang w:eastAsia="pl-PL"/>
        </w:rPr>
      </w:pPr>
    </w:p>
    <w:p w:rsidR="00F83752" w:rsidRPr="00D901C1" w:rsidRDefault="000329F1" w:rsidP="00AC144A">
      <w:pPr>
        <w:shd w:val="clear" w:color="auto" w:fill="FFFFFF"/>
        <w:spacing w:after="225" w:line="276" w:lineRule="auto"/>
        <w:jc w:val="both"/>
        <w:outlineLvl w:val="1"/>
        <w:rPr>
          <w:rFonts w:eastAsia="Times New Roman" w:cs="Helvetica"/>
          <w:b/>
          <w:lang w:eastAsia="pl-PL"/>
        </w:rPr>
      </w:pPr>
      <w:r w:rsidRPr="00D901C1">
        <w:rPr>
          <w:rFonts w:eastAsia="Times New Roman" w:cs="Helvetica"/>
          <w:b/>
          <w:lang w:eastAsia="pl-PL"/>
        </w:rPr>
        <w:lastRenderedPageBreak/>
        <w:t>Cechy</w:t>
      </w:r>
      <w:r w:rsidR="00F83752" w:rsidRPr="00D901C1">
        <w:rPr>
          <w:rFonts w:eastAsia="Times New Roman" w:cs="Helvetica"/>
          <w:b/>
          <w:lang w:eastAsia="pl-PL"/>
        </w:rPr>
        <w:t xml:space="preserve"> WFA</w:t>
      </w:r>
    </w:p>
    <w:p w:rsidR="00C64775" w:rsidRPr="00D901C1" w:rsidRDefault="00213585" w:rsidP="00AC144A">
      <w:pPr>
        <w:shd w:val="clear" w:color="auto" w:fill="FFFFFF"/>
        <w:spacing w:after="225" w:line="276" w:lineRule="auto"/>
        <w:jc w:val="both"/>
        <w:outlineLvl w:val="1"/>
        <w:rPr>
          <w:rFonts w:eastAsia="Times New Roman" w:cs="Helvetica"/>
          <w:lang w:eastAsia="pl-PL"/>
        </w:rPr>
      </w:pPr>
      <w:r w:rsidRPr="00D901C1">
        <w:rPr>
          <w:rFonts w:eastAsia="Times New Roman" w:cs="Helvetica"/>
          <w:lang w:eastAsia="pl-PL"/>
        </w:rPr>
        <w:t xml:space="preserve">Jako </w:t>
      </w:r>
      <w:r w:rsidR="00EE4918" w:rsidRPr="00D901C1">
        <w:rPr>
          <w:rFonts w:eastAsia="Times New Roman" w:cs="Helvetica"/>
          <w:lang w:eastAsia="pl-PL"/>
        </w:rPr>
        <w:t>pier</w:t>
      </w:r>
      <w:r w:rsidR="003D4363" w:rsidRPr="00D901C1">
        <w:rPr>
          <w:rFonts w:eastAsia="Times New Roman" w:cs="Helvetica"/>
          <w:lang w:eastAsia="pl-PL"/>
        </w:rPr>
        <w:t>wsza</w:t>
      </w:r>
      <w:r w:rsidR="00354139" w:rsidRPr="00D901C1">
        <w:rPr>
          <w:rFonts w:eastAsia="Times New Roman" w:cs="Helvetica"/>
          <w:lang w:eastAsia="pl-PL"/>
        </w:rPr>
        <w:t xml:space="preserve"> </w:t>
      </w:r>
      <w:r w:rsidR="003D4363" w:rsidRPr="00D901C1">
        <w:rPr>
          <w:rFonts w:eastAsia="Times New Roman" w:cs="Helvetica"/>
          <w:lang w:eastAsia="pl-PL"/>
        </w:rPr>
        <w:t>podawana jest cecha, będąca</w:t>
      </w:r>
      <w:r w:rsidR="00AD089A" w:rsidRPr="00D901C1">
        <w:rPr>
          <w:rFonts w:eastAsia="Times New Roman" w:cs="Helvetica"/>
          <w:lang w:eastAsia="pl-PL"/>
        </w:rPr>
        <w:t xml:space="preserve"> podstawowym </w:t>
      </w:r>
      <w:r w:rsidR="00354139" w:rsidRPr="00D901C1">
        <w:rPr>
          <w:rFonts w:eastAsia="Times New Roman" w:cs="Helvetica"/>
          <w:lang w:eastAsia="pl-PL"/>
        </w:rPr>
        <w:t>mechanizm</w:t>
      </w:r>
      <w:r w:rsidR="00AD089A" w:rsidRPr="00D901C1">
        <w:rPr>
          <w:rFonts w:eastAsia="Times New Roman" w:cs="Helvetica"/>
          <w:lang w:eastAsia="pl-PL"/>
        </w:rPr>
        <w:t>em</w:t>
      </w:r>
      <w:r w:rsidR="004418FB" w:rsidRPr="00D901C1">
        <w:rPr>
          <w:rFonts w:eastAsia="Times New Roman" w:cs="Helvetica"/>
          <w:lang w:eastAsia="pl-PL"/>
        </w:rPr>
        <w:t xml:space="preserve"> każdego</w:t>
      </w:r>
      <w:r w:rsidR="00354139" w:rsidRPr="00D901C1">
        <w:rPr>
          <w:rFonts w:eastAsia="Times New Roman" w:cs="Helvetica"/>
          <w:lang w:eastAsia="pl-PL"/>
        </w:rPr>
        <w:t xml:space="preserve"> </w:t>
      </w:r>
      <w:r w:rsidR="00AB4B67" w:rsidRPr="00D901C1">
        <w:rPr>
          <w:rFonts w:eastAsia="Times New Roman" w:cs="Helvetica"/>
          <w:lang w:eastAsia="pl-PL"/>
        </w:rPr>
        <w:t>uzależni</w:t>
      </w:r>
      <w:r w:rsidR="00AD089A" w:rsidRPr="00D901C1">
        <w:rPr>
          <w:rFonts w:eastAsia="Times New Roman" w:cs="Helvetica"/>
          <w:lang w:eastAsia="pl-PL"/>
        </w:rPr>
        <w:t xml:space="preserve">enia </w:t>
      </w:r>
      <w:r w:rsidR="00561E26" w:rsidRPr="00D901C1">
        <w:rPr>
          <w:rFonts w:eastAsia="Times New Roman" w:cs="Helvetica"/>
          <w:lang w:eastAsia="pl-PL"/>
        </w:rPr>
        <w:t>–</w:t>
      </w:r>
      <w:r w:rsidRPr="00D901C1">
        <w:rPr>
          <w:rFonts w:eastAsia="Times New Roman" w:cs="Helvetica"/>
          <w:lang w:eastAsia="pl-PL"/>
        </w:rPr>
        <w:t xml:space="preserve"> </w:t>
      </w:r>
      <w:r w:rsidR="00637A5C" w:rsidRPr="00D901C1">
        <w:rPr>
          <w:rFonts w:eastAsia="Times New Roman" w:cs="Helvetica"/>
          <w:b/>
          <w:lang w:eastAsia="pl-PL"/>
        </w:rPr>
        <w:t>zaprzeczanie</w:t>
      </w:r>
      <w:r w:rsidR="00561E26" w:rsidRPr="00D901C1">
        <w:rPr>
          <w:rFonts w:eastAsia="Times New Roman" w:cs="Helvetica"/>
          <w:b/>
          <w:lang w:eastAsia="pl-PL"/>
        </w:rPr>
        <w:t>.</w:t>
      </w:r>
      <w:r w:rsidR="00053593" w:rsidRPr="00D901C1">
        <w:rPr>
          <w:rFonts w:eastAsia="Times New Roman" w:cs="Helvetica"/>
          <w:color w:val="444444"/>
          <w:lang w:eastAsia="pl-PL"/>
        </w:rPr>
        <w:t xml:space="preserve"> </w:t>
      </w:r>
      <w:r w:rsidR="00660357" w:rsidRPr="00D901C1">
        <w:rPr>
          <w:rFonts w:eastAsia="Times New Roman" w:cs="Helvetica"/>
          <w:color w:val="444444"/>
          <w:lang w:eastAsia="pl-PL"/>
        </w:rPr>
        <w:t>„</w:t>
      </w:r>
      <w:r w:rsidR="000E039F" w:rsidRPr="00D901C1">
        <w:rPr>
          <w:rFonts w:eastAsia="Times New Roman" w:cs="Helvetica"/>
          <w:lang w:eastAsia="pl-PL"/>
        </w:rPr>
        <w:t xml:space="preserve">WFA </w:t>
      </w:r>
      <w:r w:rsidR="00C64775" w:rsidRPr="00D901C1">
        <w:rPr>
          <w:rFonts w:eastAsia="Times New Roman" w:cs="Helvetica"/>
          <w:lang w:eastAsia="pl-PL"/>
        </w:rPr>
        <w:t>nie postrzegają siebie jako alkoholików, ponieważ nie wpisują się w stereotypowy obraz osoby uzależnionej.</w:t>
      </w:r>
      <w:r w:rsidR="000E29F7" w:rsidRPr="00D901C1">
        <w:rPr>
          <w:rFonts w:eastAsia="Times New Roman" w:cs="Helvetica"/>
          <w:lang w:eastAsia="pl-PL"/>
        </w:rPr>
        <w:t xml:space="preserve"> </w:t>
      </w:r>
      <w:r w:rsidR="00AB4B67" w:rsidRPr="00D901C1">
        <w:rPr>
          <w:rFonts w:eastAsia="Times New Roman" w:cs="Helvetica"/>
          <w:lang w:eastAsia="pl-PL"/>
        </w:rPr>
        <w:t>Uważa</w:t>
      </w:r>
      <w:r w:rsidR="00561E26" w:rsidRPr="00D901C1">
        <w:rPr>
          <w:rFonts w:eastAsia="Times New Roman" w:cs="Helvetica"/>
          <w:lang w:eastAsia="pl-PL"/>
        </w:rPr>
        <w:t>ją</w:t>
      </w:r>
      <w:r w:rsidR="00B67EC2" w:rsidRPr="00D901C1">
        <w:rPr>
          <w:rFonts w:eastAsia="Times New Roman" w:cs="Helvetica"/>
          <w:lang w:eastAsia="pl-PL"/>
        </w:rPr>
        <w:t xml:space="preserve">, że </w:t>
      </w:r>
      <w:r w:rsidR="005412DD" w:rsidRPr="00D901C1">
        <w:rPr>
          <w:rFonts w:eastAsia="Times New Roman" w:cs="Helvetica"/>
          <w:lang w:eastAsia="pl-PL"/>
        </w:rPr>
        <w:t>nie są</w:t>
      </w:r>
      <w:r w:rsidR="00561E26" w:rsidRPr="00D901C1">
        <w:rPr>
          <w:rFonts w:eastAsia="Times New Roman" w:cs="Helvetica"/>
          <w:lang w:eastAsia="pl-PL"/>
        </w:rPr>
        <w:t xml:space="preserve"> alkoholikami,</w:t>
      </w:r>
      <w:r w:rsidR="005412DD" w:rsidRPr="00D901C1">
        <w:rPr>
          <w:rFonts w:eastAsia="Times New Roman" w:cs="Helvetica"/>
          <w:lang w:eastAsia="pl-PL"/>
        </w:rPr>
        <w:t xml:space="preserve"> bo</w:t>
      </w:r>
      <w:r w:rsidR="00AB4B67" w:rsidRPr="00D901C1">
        <w:rPr>
          <w:rFonts w:eastAsia="Times New Roman" w:cs="Helvetica"/>
          <w:lang w:eastAsia="pl-PL"/>
        </w:rPr>
        <w:t xml:space="preserve">: </w:t>
      </w:r>
      <w:r w:rsidR="00561E26" w:rsidRPr="00D901C1">
        <w:rPr>
          <w:rFonts w:eastAsia="Times New Roman" w:cs="Helvetica"/>
          <w:lang w:eastAsia="pl-PL"/>
        </w:rPr>
        <w:t>panują</w:t>
      </w:r>
      <w:r w:rsidR="00AB4B67" w:rsidRPr="00D901C1">
        <w:rPr>
          <w:rFonts w:eastAsia="Times New Roman" w:cs="Helvetica"/>
          <w:lang w:eastAsia="pl-PL"/>
        </w:rPr>
        <w:t xml:space="preserve"> nad swoim życiem </w:t>
      </w:r>
      <w:r w:rsidR="00561E26" w:rsidRPr="00D901C1">
        <w:rPr>
          <w:rFonts w:eastAsia="Times New Roman" w:cs="Helvetica"/>
          <w:lang w:eastAsia="pl-PL"/>
        </w:rPr>
        <w:t xml:space="preserve">i odnoszą </w:t>
      </w:r>
      <w:r w:rsidR="00AB4B67" w:rsidRPr="00D901C1">
        <w:rPr>
          <w:rFonts w:eastAsia="Times New Roman" w:cs="Helvetica"/>
          <w:lang w:eastAsia="pl-PL"/>
        </w:rPr>
        <w:t xml:space="preserve">sukcesy; </w:t>
      </w:r>
      <w:r w:rsidR="00561E26" w:rsidRPr="00D901C1">
        <w:rPr>
          <w:rFonts w:eastAsia="Times New Roman" w:cs="Helvetica"/>
          <w:lang w:eastAsia="pl-PL"/>
        </w:rPr>
        <w:t>piją</w:t>
      </w:r>
      <w:r w:rsidR="00AB4B67" w:rsidRPr="00D901C1">
        <w:rPr>
          <w:rFonts w:eastAsia="Times New Roman" w:cs="Helvetica"/>
          <w:lang w:eastAsia="pl-PL"/>
        </w:rPr>
        <w:t xml:space="preserve"> drogie trunki i/lub na ważnych spotkaniach,  </w:t>
      </w:r>
      <w:r w:rsidR="00DE5EE9" w:rsidRPr="00D901C1">
        <w:rPr>
          <w:rFonts w:eastAsia="Times New Roman" w:cs="Helvetica"/>
          <w:lang w:eastAsia="pl-PL"/>
        </w:rPr>
        <w:t>czują się upoważnieni do picia z racji ciężkiej</w:t>
      </w:r>
      <w:r w:rsidR="002B1A54" w:rsidRPr="00D901C1">
        <w:rPr>
          <w:rFonts w:eastAsia="Times New Roman" w:cs="Helvetica"/>
          <w:lang w:eastAsia="pl-PL"/>
        </w:rPr>
        <w:t xml:space="preserve"> pracy lub nauki;</w:t>
      </w:r>
      <w:r w:rsidR="00C64775" w:rsidRPr="00D901C1">
        <w:rPr>
          <w:rFonts w:eastAsia="Times New Roman" w:cs="Helvetica"/>
          <w:lang w:eastAsia="pl-PL"/>
        </w:rPr>
        <w:t xml:space="preserve"> </w:t>
      </w:r>
      <w:r w:rsidR="00D21A38" w:rsidRPr="00D901C1">
        <w:rPr>
          <w:rFonts w:eastAsia="Times New Roman" w:cs="Helvetica"/>
          <w:lang w:eastAsia="pl-PL"/>
        </w:rPr>
        <w:t>u</w:t>
      </w:r>
      <w:r w:rsidR="00AB4B67" w:rsidRPr="00D901C1">
        <w:rPr>
          <w:rFonts w:eastAsia="Times New Roman" w:cs="Helvetica"/>
          <w:lang w:eastAsia="pl-PL"/>
        </w:rPr>
        <w:t>nika</w:t>
      </w:r>
      <w:r w:rsidR="00D21A38" w:rsidRPr="00D901C1">
        <w:rPr>
          <w:rFonts w:eastAsia="Times New Roman" w:cs="Helvetica"/>
          <w:lang w:eastAsia="pl-PL"/>
        </w:rPr>
        <w:t>ją</w:t>
      </w:r>
      <w:r w:rsidR="00AB4B67" w:rsidRPr="00D901C1">
        <w:rPr>
          <w:rFonts w:eastAsia="Times New Roman" w:cs="Helvetica"/>
          <w:lang w:eastAsia="pl-PL"/>
        </w:rPr>
        <w:t xml:space="preserve"> pomocy terapeutycznej</w:t>
      </w:r>
      <w:r w:rsidR="009D73D4" w:rsidRPr="00D901C1">
        <w:rPr>
          <w:rFonts w:eastAsia="Times New Roman" w:cs="Helvetica"/>
          <w:lang w:eastAsia="pl-PL"/>
        </w:rPr>
        <w:t xml:space="preserve"> i określaj</w:t>
      </w:r>
      <w:r w:rsidR="00D21A38" w:rsidRPr="00D901C1">
        <w:rPr>
          <w:rFonts w:eastAsia="Times New Roman" w:cs="Helvetica"/>
          <w:lang w:eastAsia="pl-PL"/>
        </w:rPr>
        <w:t>ą</w:t>
      </w:r>
      <w:r w:rsidR="009D73D4" w:rsidRPr="00D901C1">
        <w:rPr>
          <w:rFonts w:eastAsia="Times New Roman" w:cs="Helvetica"/>
          <w:lang w:eastAsia="pl-PL"/>
        </w:rPr>
        <w:t xml:space="preserve"> swoje picie jako wadę lub niedoskonałość</w:t>
      </w:r>
      <w:r w:rsidR="00422AE7" w:rsidRPr="00D901C1">
        <w:rPr>
          <w:rFonts w:eastAsia="Times New Roman" w:cs="Helvetica"/>
          <w:lang w:eastAsia="pl-PL"/>
        </w:rPr>
        <w:t>”</w:t>
      </w:r>
      <w:r w:rsidR="00AB4B67" w:rsidRPr="00D901C1">
        <w:rPr>
          <w:rFonts w:eastAsia="Times New Roman" w:cs="Helvetica"/>
          <w:lang w:eastAsia="pl-PL"/>
        </w:rPr>
        <w:t xml:space="preserve">. </w:t>
      </w:r>
      <w:r w:rsidR="00C64775" w:rsidRPr="00D901C1">
        <w:rPr>
          <w:rFonts w:eastAsia="Times New Roman" w:cs="Helvetica"/>
          <w:lang w:eastAsia="pl-PL"/>
        </w:rPr>
        <w:t>Jednak, jak pokazuje doświ</w:t>
      </w:r>
      <w:r w:rsidR="00272DD8" w:rsidRPr="00D901C1">
        <w:rPr>
          <w:rFonts w:eastAsia="Times New Roman" w:cs="Helvetica"/>
          <w:lang w:eastAsia="pl-PL"/>
        </w:rPr>
        <w:t>adczenie, nawet osoby bardzo</w:t>
      </w:r>
      <w:r w:rsidR="00C64775" w:rsidRPr="00D901C1">
        <w:rPr>
          <w:rFonts w:eastAsia="Times New Roman" w:cs="Helvetica"/>
          <w:lang w:eastAsia="pl-PL"/>
        </w:rPr>
        <w:t xml:space="preserve"> nisko funkcjonujące w znakomitej większości nie</w:t>
      </w:r>
      <w:r w:rsidR="00D47E18" w:rsidRPr="00D901C1">
        <w:rPr>
          <w:rFonts w:eastAsia="Times New Roman" w:cs="Helvetica"/>
          <w:lang w:eastAsia="pl-PL"/>
        </w:rPr>
        <w:t xml:space="preserve"> postrzegają siebie jako uzależnionych czy chorych</w:t>
      </w:r>
      <w:r w:rsidR="00C64775" w:rsidRPr="00D901C1">
        <w:rPr>
          <w:rFonts w:eastAsia="Times New Roman" w:cs="Helvetica"/>
          <w:lang w:eastAsia="pl-PL"/>
        </w:rPr>
        <w:t xml:space="preserve">. Nie spotkałam </w:t>
      </w:r>
      <w:r w:rsidR="00492511" w:rsidRPr="00D901C1">
        <w:rPr>
          <w:rFonts w:eastAsia="Times New Roman" w:cs="Helvetica"/>
          <w:lang w:eastAsia="pl-PL"/>
        </w:rPr>
        <w:t xml:space="preserve">w moim </w:t>
      </w:r>
      <w:r w:rsidR="00F33A03" w:rsidRPr="00D901C1">
        <w:rPr>
          <w:rFonts w:eastAsia="Times New Roman" w:cs="Helvetica"/>
          <w:lang w:eastAsia="pl-PL"/>
        </w:rPr>
        <w:t>doświadczeniu</w:t>
      </w:r>
      <w:r w:rsidR="00C64775" w:rsidRPr="00D901C1">
        <w:rPr>
          <w:rFonts w:eastAsia="Times New Roman" w:cs="Helvetica"/>
          <w:lang w:eastAsia="pl-PL"/>
        </w:rPr>
        <w:t xml:space="preserve"> zawodowym osoby </w:t>
      </w:r>
      <w:r w:rsidR="000E039F" w:rsidRPr="00D901C1">
        <w:rPr>
          <w:rFonts w:eastAsia="Times New Roman" w:cs="Helvetica"/>
          <w:lang w:eastAsia="pl-PL"/>
        </w:rPr>
        <w:t>uzależnionej</w:t>
      </w:r>
      <w:r w:rsidR="00C64775" w:rsidRPr="00D901C1">
        <w:rPr>
          <w:rFonts w:eastAsia="Times New Roman" w:cs="Helvetica"/>
          <w:lang w:eastAsia="pl-PL"/>
        </w:rPr>
        <w:t xml:space="preserve"> </w:t>
      </w:r>
      <w:r w:rsidR="00D372B6" w:rsidRPr="00D901C1">
        <w:rPr>
          <w:rFonts w:eastAsia="Times New Roman" w:cs="Helvetica"/>
          <w:lang w:eastAsia="pl-PL"/>
        </w:rPr>
        <w:t xml:space="preserve">np. </w:t>
      </w:r>
      <w:r w:rsidR="00C64775" w:rsidRPr="00D901C1">
        <w:rPr>
          <w:rFonts w:eastAsia="Times New Roman" w:cs="Helvetica"/>
          <w:lang w:eastAsia="pl-PL"/>
        </w:rPr>
        <w:t xml:space="preserve">skierowanej przez </w:t>
      </w:r>
      <w:r w:rsidR="000E039F" w:rsidRPr="00D901C1">
        <w:rPr>
          <w:rFonts w:eastAsia="Times New Roman" w:cs="Helvetica"/>
          <w:lang w:eastAsia="pl-PL"/>
        </w:rPr>
        <w:t>są</w:t>
      </w:r>
      <w:r w:rsidR="00C64775" w:rsidRPr="00D901C1">
        <w:rPr>
          <w:rFonts w:eastAsia="Times New Roman" w:cs="Helvetica"/>
          <w:lang w:eastAsia="pl-PL"/>
        </w:rPr>
        <w:t xml:space="preserve">d na leczenie, by </w:t>
      </w:r>
      <w:r w:rsidR="000E039F" w:rsidRPr="00D901C1">
        <w:rPr>
          <w:rFonts w:eastAsia="Times New Roman" w:cs="Helvetica"/>
          <w:lang w:eastAsia="pl-PL"/>
        </w:rPr>
        <w:t>powiedziała</w:t>
      </w:r>
      <w:r w:rsidR="00C64775" w:rsidRPr="00D901C1">
        <w:rPr>
          <w:rFonts w:eastAsia="Times New Roman" w:cs="Helvetica"/>
          <w:lang w:eastAsia="pl-PL"/>
        </w:rPr>
        <w:t xml:space="preserve"> na pierwszym spotkaniu: </w:t>
      </w:r>
      <w:r w:rsidR="000E039F" w:rsidRPr="00D901C1">
        <w:rPr>
          <w:rFonts w:eastAsia="Times New Roman" w:cs="Helvetica"/>
          <w:lang w:eastAsia="pl-PL"/>
        </w:rPr>
        <w:t>„</w:t>
      </w:r>
      <w:r w:rsidR="00C64775" w:rsidRPr="00D901C1">
        <w:rPr>
          <w:rFonts w:eastAsia="Times New Roman" w:cs="Helvetica"/>
          <w:lang w:eastAsia="pl-PL"/>
        </w:rPr>
        <w:t xml:space="preserve">wiem, </w:t>
      </w:r>
      <w:r w:rsidR="000E039F" w:rsidRPr="00D901C1">
        <w:rPr>
          <w:rFonts w:eastAsia="Times New Roman" w:cs="Helvetica"/>
          <w:lang w:eastAsia="pl-PL"/>
        </w:rPr>
        <w:t>ż</w:t>
      </w:r>
      <w:r w:rsidR="00C64775" w:rsidRPr="00D901C1">
        <w:rPr>
          <w:rFonts w:eastAsia="Times New Roman" w:cs="Helvetica"/>
          <w:lang w:eastAsia="pl-PL"/>
        </w:rPr>
        <w:t>e mam problem</w:t>
      </w:r>
      <w:r w:rsidR="00D6203B" w:rsidRPr="00D901C1">
        <w:rPr>
          <w:rFonts w:eastAsia="Times New Roman" w:cs="Helvetica"/>
          <w:lang w:eastAsia="pl-PL"/>
        </w:rPr>
        <w:t xml:space="preserve"> z piciem alkoholu,</w:t>
      </w:r>
      <w:r w:rsidR="007B3D19" w:rsidRPr="00D901C1">
        <w:rPr>
          <w:rFonts w:eastAsia="Times New Roman" w:cs="Helvetica"/>
          <w:lang w:eastAsia="pl-PL"/>
        </w:rPr>
        <w:t xml:space="preserve"> s</w:t>
      </w:r>
      <w:r w:rsidR="00804E14" w:rsidRPr="00D901C1">
        <w:rPr>
          <w:rFonts w:eastAsia="Times New Roman" w:cs="Helvetica"/>
          <w:lang w:eastAsia="pl-PL"/>
        </w:rPr>
        <w:t xml:space="preserve">ąd ma rację, </w:t>
      </w:r>
      <w:r w:rsidR="00C64775" w:rsidRPr="00D901C1">
        <w:rPr>
          <w:rFonts w:eastAsia="Times New Roman" w:cs="Helvetica"/>
          <w:lang w:eastAsia="pl-PL"/>
        </w:rPr>
        <w:t xml:space="preserve">słusznie mnie tu </w:t>
      </w:r>
      <w:r w:rsidR="000E039F" w:rsidRPr="00D901C1">
        <w:rPr>
          <w:rFonts w:eastAsia="Times New Roman" w:cs="Helvetica"/>
          <w:lang w:eastAsia="pl-PL"/>
        </w:rPr>
        <w:t>skierował”</w:t>
      </w:r>
      <w:r w:rsidR="00C64775" w:rsidRPr="00D901C1">
        <w:rPr>
          <w:rFonts w:eastAsia="Times New Roman" w:cs="Helvetica"/>
          <w:lang w:eastAsia="pl-PL"/>
        </w:rPr>
        <w:t>.</w:t>
      </w:r>
      <w:r w:rsidR="000E039F" w:rsidRPr="00D901C1">
        <w:rPr>
          <w:rFonts w:eastAsia="Times New Roman" w:cs="Helvetica"/>
          <w:lang w:eastAsia="pl-PL"/>
        </w:rPr>
        <w:t xml:space="preserve"> </w:t>
      </w:r>
      <w:r w:rsidR="00D7416C" w:rsidRPr="00D901C1">
        <w:rPr>
          <w:rFonts w:eastAsia="Times New Roman" w:cs="Helvetica"/>
          <w:lang w:eastAsia="pl-PL"/>
        </w:rPr>
        <w:t>Niezależnie więc od wyjaśnień zaprzeczających chorobie</w:t>
      </w:r>
      <w:r w:rsidR="00A71638" w:rsidRPr="00D901C1">
        <w:rPr>
          <w:rFonts w:eastAsia="Times New Roman" w:cs="Helvetica"/>
          <w:lang w:eastAsia="pl-PL"/>
        </w:rPr>
        <w:t>,</w:t>
      </w:r>
      <w:r w:rsidR="00D7416C" w:rsidRPr="00D901C1">
        <w:rPr>
          <w:rFonts w:eastAsia="Times New Roman" w:cs="Helvetica"/>
          <w:lang w:eastAsia="pl-PL"/>
        </w:rPr>
        <w:t xml:space="preserve"> </w:t>
      </w:r>
      <w:r w:rsidR="000E039F" w:rsidRPr="00D901C1">
        <w:rPr>
          <w:rFonts w:eastAsia="Times New Roman" w:cs="Helvetica"/>
          <w:lang w:eastAsia="pl-PL"/>
        </w:rPr>
        <w:t>jakim kieruje się uzależniony, zaprzeczanie</w:t>
      </w:r>
      <w:r w:rsidR="00DF4E39" w:rsidRPr="00D901C1">
        <w:rPr>
          <w:rFonts w:eastAsia="Times New Roman" w:cs="Helvetica"/>
          <w:lang w:eastAsia="pl-PL"/>
        </w:rPr>
        <w:t xml:space="preserve"> </w:t>
      </w:r>
      <w:r w:rsidR="006F0D32" w:rsidRPr="00D901C1">
        <w:rPr>
          <w:rFonts w:eastAsia="Times New Roman" w:cs="Helvetica"/>
          <w:lang w:eastAsia="pl-PL"/>
        </w:rPr>
        <w:t>zazwyczaj towarzyszy uzależnieniu.</w:t>
      </w:r>
      <w:r w:rsidR="00A71638" w:rsidRPr="00D901C1">
        <w:rPr>
          <w:rFonts w:eastAsia="Times New Roman" w:cs="Helvetica"/>
          <w:lang w:eastAsia="pl-PL"/>
        </w:rPr>
        <w:t xml:space="preserve"> Różna jest jedynie treść wyjaśnień. </w:t>
      </w:r>
      <w:r w:rsidR="000E039F" w:rsidRPr="00D901C1">
        <w:rPr>
          <w:rFonts w:eastAsia="Times New Roman" w:cs="Helvetica"/>
          <w:lang w:eastAsia="pl-PL"/>
        </w:rPr>
        <w:t>W niektórych przypadkach to zaprzeczanie jest bardzo wyrafinowan</w:t>
      </w:r>
      <w:r w:rsidR="002C2213" w:rsidRPr="00D901C1">
        <w:rPr>
          <w:rFonts w:eastAsia="Times New Roman" w:cs="Helvetica"/>
          <w:lang w:eastAsia="pl-PL"/>
        </w:rPr>
        <w:t xml:space="preserve">e </w:t>
      </w:r>
      <w:r w:rsidR="00A401A7" w:rsidRPr="00D901C1">
        <w:rPr>
          <w:rFonts w:eastAsia="Times New Roman" w:cs="Helvetica"/>
          <w:lang w:eastAsia="pl-PL"/>
        </w:rPr>
        <w:t>(</w:t>
      </w:r>
      <w:r w:rsidR="00B40359" w:rsidRPr="00D901C1">
        <w:rPr>
          <w:rFonts w:eastAsia="Times New Roman" w:cs="Helvetica"/>
          <w:lang w:eastAsia="pl-PL"/>
        </w:rPr>
        <w:t>przykład z praktyki</w:t>
      </w:r>
      <w:r w:rsidR="00685C7F" w:rsidRPr="00D901C1">
        <w:rPr>
          <w:rFonts w:eastAsia="Times New Roman" w:cs="Helvetica"/>
          <w:lang w:eastAsia="pl-PL"/>
        </w:rPr>
        <w:t>, deklaracja osoby uzależnionej, jeszcze dobrze funkcjonującej</w:t>
      </w:r>
      <w:r w:rsidR="00B40359" w:rsidRPr="00D901C1">
        <w:rPr>
          <w:rFonts w:eastAsia="Times New Roman" w:cs="Helvetica"/>
          <w:lang w:eastAsia="pl-PL"/>
        </w:rPr>
        <w:t xml:space="preserve">: </w:t>
      </w:r>
      <w:r w:rsidR="000E039F" w:rsidRPr="00D901C1">
        <w:rPr>
          <w:rFonts w:eastAsia="Times New Roman" w:cs="Helvetica"/>
          <w:lang w:eastAsia="pl-PL"/>
        </w:rPr>
        <w:t xml:space="preserve">„świadomy wszelkich </w:t>
      </w:r>
      <w:r w:rsidR="003E0547" w:rsidRPr="00D901C1">
        <w:rPr>
          <w:rFonts w:eastAsia="Times New Roman" w:cs="Helvetica"/>
          <w:lang w:eastAsia="pl-PL"/>
        </w:rPr>
        <w:t xml:space="preserve">powikłań i </w:t>
      </w:r>
      <w:r w:rsidR="000E039F" w:rsidRPr="00D901C1">
        <w:rPr>
          <w:rFonts w:eastAsia="Times New Roman" w:cs="Helvetica"/>
          <w:lang w:eastAsia="pl-PL"/>
        </w:rPr>
        <w:t xml:space="preserve">zagrożeń, wkraczam na </w:t>
      </w:r>
      <w:r w:rsidR="00CE6D1C" w:rsidRPr="00D901C1">
        <w:rPr>
          <w:rFonts w:eastAsia="Times New Roman" w:cs="Helvetica"/>
          <w:lang w:eastAsia="pl-PL"/>
        </w:rPr>
        <w:t>drogę</w:t>
      </w:r>
      <w:r w:rsidR="00D348BF" w:rsidRPr="00D901C1">
        <w:rPr>
          <w:rFonts w:eastAsia="Times New Roman" w:cs="Helvetica"/>
          <w:lang w:eastAsia="pl-PL"/>
        </w:rPr>
        <w:t xml:space="preserve"> alkoholizmu</w:t>
      </w:r>
      <w:r w:rsidR="00CE6D1C" w:rsidRPr="00D901C1">
        <w:rPr>
          <w:rFonts w:eastAsia="Times New Roman" w:cs="Helvetica"/>
          <w:lang w:eastAsia="pl-PL"/>
        </w:rPr>
        <w:t>”</w:t>
      </w:r>
      <w:r w:rsidR="000E039F" w:rsidRPr="00D901C1">
        <w:rPr>
          <w:rFonts w:eastAsia="Times New Roman" w:cs="Helvetica"/>
          <w:lang w:eastAsia="pl-PL"/>
        </w:rPr>
        <w:t xml:space="preserve">). </w:t>
      </w:r>
      <w:r w:rsidR="002F0EA2" w:rsidRPr="00D901C1">
        <w:rPr>
          <w:rFonts w:eastAsia="Times New Roman" w:cs="Helvetica"/>
          <w:lang w:eastAsia="pl-PL"/>
        </w:rPr>
        <w:t>Zatem nie</w:t>
      </w:r>
      <w:r w:rsidR="003704BC" w:rsidRPr="00D901C1">
        <w:rPr>
          <w:rFonts w:eastAsia="Times New Roman" w:cs="Helvetica"/>
          <w:lang w:eastAsia="pl-PL"/>
        </w:rPr>
        <w:t xml:space="preserve"> tylko WFA</w:t>
      </w:r>
      <w:r w:rsidR="0013407E" w:rsidRPr="00D901C1">
        <w:rPr>
          <w:rFonts w:eastAsia="Times New Roman" w:cs="Helvetica"/>
          <w:lang w:eastAsia="pl-PL"/>
        </w:rPr>
        <w:t xml:space="preserve"> </w:t>
      </w:r>
      <w:r w:rsidR="003704BC" w:rsidRPr="00D901C1">
        <w:rPr>
          <w:rFonts w:eastAsia="Times New Roman" w:cs="Helvetica"/>
          <w:lang w:eastAsia="pl-PL"/>
        </w:rPr>
        <w:t xml:space="preserve">zaprzeczają chorobie. To, </w:t>
      </w:r>
      <w:r w:rsidR="00BE1051" w:rsidRPr="00D901C1">
        <w:rPr>
          <w:rFonts w:eastAsia="Times New Roman" w:cs="Helvetica"/>
          <w:lang w:eastAsia="pl-PL"/>
        </w:rPr>
        <w:t xml:space="preserve">co wydaje się być </w:t>
      </w:r>
      <w:r w:rsidR="00914B11" w:rsidRPr="00D901C1">
        <w:rPr>
          <w:rFonts w:eastAsia="Times New Roman" w:cs="Helvetica"/>
          <w:lang w:eastAsia="pl-PL"/>
        </w:rPr>
        <w:t xml:space="preserve">o wiele </w:t>
      </w:r>
      <w:r w:rsidR="00BE1051" w:rsidRPr="00D901C1">
        <w:rPr>
          <w:rFonts w:eastAsia="Times New Roman" w:cs="Helvetica"/>
          <w:lang w:eastAsia="pl-PL"/>
        </w:rPr>
        <w:t>częstsze</w:t>
      </w:r>
      <w:r w:rsidR="00663844" w:rsidRPr="00D901C1">
        <w:rPr>
          <w:rFonts w:eastAsia="Times New Roman" w:cs="Helvetica"/>
          <w:lang w:eastAsia="pl-PL"/>
        </w:rPr>
        <w:t xml:space="preserve"> w przypadku WFA</w:t>
      </w:r>
      <w:r w:rsidR="00BE1051" w:rsidRPr="00D901C1">
        <w:rPr>
          <w:rFonts w:eastAsia="Times New Roman" w:cs="Helvetica"/>
          <w:lang w:eastAsia="pl-PL"/>
        </w:rPr>
        <w:t xml:space="preserve">, </w:t>
      </w:r>
      <w:r w:rsidR="00EA6546" w:rsidRPr="00D901C1">
        <w:rPr>
          <w:rFonts w:eastAsia="Times New Roman" w:cs="Helvetica"/>
          <w:lang w:eastAsia="pl-PL"/>
        </w:rPr>
        <w:t>to zaprzeczanie</w:t>
      </w:r>
      <w:r w:rsidR="00E3525B" w:rsidRPr="00D901C1">
        <w:rPr>
          <w:rFonts w:eastAsia="Times New Roman" w:cs="Helvetica"/>
          <w:lang w:eastAsia="pl-PL"/>
        </w:rPr>
        <w:t xml:space="preserve"> ich</w:t>
      </w:r>
      <w:r w:rsidR="00EA6546" w:rsidRPr="00D901C1">
        <w:rPr>
          <w:rFonts w:eastAsia="Times New Roman" w:cs="Helvetica"/>
          <w:lang w:eastAsia="pl-PL"/>
        </w:rPr>
        <w:t xml:space="preserve"> uzależnieniu</w:t>
      </w:r>
      <w:r w:rsidR="005A72C4" w:rsidRPr="00D901C1">
        <w:rPr>
          <w:rFonts w:eastAsia="Times New Roman" w:cs="Helvetica"/>
          <w:lang w:eastAsia="pl-PL"/>
        </w:rPr>
        <w:t xml:space="preserve"> </w:t>
      </w:r>
      <w:r w:rsidR="00DD5EA0" w:rsidRPr="00D901C1">
        <w:rPr>
          <w:rFonts w:eastAsia="Times New Roman" w:cs="Helvetica"/>
          <w:lang w:eastAsia="pl-PL"/>
        </w:rPr>
        <w:t>ze strony najbliższej rodziny,</w:t>
      </w:r>
      <w:r w:rsidR="00BE1051" w:rsidRPr="00D901C1">
        <w:rPr>
          <w:rFonts w:eastAsia="Times New Roman" w:cs="Helvetica"/>
          <w:lang w:eastAsia="pl-PL"/>
        </w:rPr>
        <w:t xml:space="preserve"> wspó</w:t>
      </w:r>
      <w:r w:rsidR="00DD5EA0" w:rsidRPr="00D901C1">
        <w:rPr>
          <w:rFonts w:eastAsia="Times New Roman" w:cs="Helvetica"/>
          <w:lang w:eastAsia="pl-PL"/>
        </w:rPr>
        <w:t>łpracowników i</w:t>
      </w:r>
      <w:r w:rsidR="00BE1051" w:rsidRPr="00D901C1">
        <w:rPr>
          <w:rFonts w:eastAsia="Times New Roman" w:cs="Helvetica"/>
          <w:lang w:eastAsia="pl-PL"/>
        </w:rPr>
        <w:t xml:space="preserve"> przełożonych.</w:t>
      </w:r>
      <w:r w:rsidR="00C22C86" w:rsidRPr="00D901C1">
        <w:rPr>
          <w:rFonts w:eastAsia="Times New Roman" w:cs="Helvetica"/>
          <w:lang w:eastAsia="pl-PL"/>
        </w:rPr>
        <w:t xml:space="preserve"> Otoczenie nie widzi problemu lub udaje, że nie widzi</w:t>
      </w:r>
      <w:r w:rsidR="00246751" w:rsidRPr="00D901C1">
        <w:rPr>
          <w:rFonts w:eastAsia="Times New Roman" w:cs="Helvetica"/>
          <w:lang w:eastAsia="pl-PL"/>
        </w:rPr>
        <w:t>, ponieważ widzieć go nie chce</w:t>
      </w:r>
      <w:r w:rsidR="00C22C86" w:rsidRPr="00D901C1">
        <w:rPr>
          <w:rFonts w:eastAsia="Times New Roman" w:cs="Helvetica"/>
          <w:lang w:eastAsia="pl-PL"/>
        </w:rPr>
        <w:t xml:space="preserve">. I </w:t>
      </w:r>
      <w:r w:rsidR="00BE1051" w:rsidRPr="00D901C1">
        <w:rPr>
          <w:rFonts w:eastAsia="Times New Roman" w:cs="Helvetica"/>
          <w:lang w:eastAsia="pl-PL"/>
        </w:rPr>
        <w:t xml:space="preserve"> to jest moim z</w:t>
      </w:r>
      <w:r w:rsidR="0070673F" w:rsidRPr="00D901C1">
        <w:rPr>
          <w:rFonts w:eastAsia="Times New Roman" w:cs="Helvetica"/>
          <w:lang w:eastAsia="pl-PL"/>
        </w:rPr>
        <w:t xml:space="preserve">daniem </w:t>
      </w:r>
      <w:r w:rsidR="00A71638" w:rsidRPr="00D901C1">
        <w:rPr>
          <w:rFonts w:eastAsia="Times New Roman" w:cs="Helvetica"/>
          <w:lang w:eastAsia="pl-PL"/>
        </w:rPr>
        <w:t>różnicujący</w:t>
      </w:r>
      <w:r w:rsidR="00EB23A0" w:rsidRPr="00D901C1">
        <w:rPr>
          <w:rFonts w:eastAsia="Times New Roman" w:cs="Helvetica"/>
          <w:lang w:eastAsia="pl-PL"/>
        </w:rPr>
        <w:t xml:space="preserve"> i</w:t>
      </w:r>
      <w:r w:rsidR="002B6B96" w:rsidRPr="00D901C1">
        <w:rPr>
          <w:rFonts w:eastAsia="Times New Roman" w:cs="Helvetica"/>
          <w:lang w:eastAsia="pl-PL"/>
        </w:rPr>
        <w:t xml:space="preserve"> </w:t>
      </w:r>
      <w:r w:rsidR="00EB23A0" w:rsidRPr="00D901C1">
        <w:rPr>
          <w:rFonts w:eastAsia="Times New Roman" w:cs="Helvetica"/>
          <w:lang w:eastAsia="pl-PL"/>
        </w:rPr>
        <w:t xml:space="preserve">bardzo istotny </w:t>
      </w:r>
      <w:r w:rsidR="002B6B96" w:rsidRPr="00D901C1">
        <w:rPr>
          <w:rFonts w:eastAsia="Times New Roman" w:cs="Helvetica"/>
          <w:lang w:eastAsia="pl-PL"/>
        </w:rPr>
        <w:t>problem</w:t>
      </w:r>
      <w:r w:rsidR="00320F3B" w:rsidRPr="00D901C1">
        <w:rPr>
          <w:rFonts w:eastAsia="Times New Roman" w:cs="Helvetica"/>
          <w:lang w:eastAsia="pl-PL"/>
        </w:rPr>
        <w:t>, opóźniający</w:t>
      </w:r>
      <w:r w:rsidR="00452699" w:rsidRPr="00D901C1">
        <w:rPr>
          <w:rFonts w:eastAsia="Times New Roman" w:cs="Helvetica"/>
          <w:lang w:eastAsia="pl-PL"/>
        </w:rPr>
        <w:t xml:space="preserve"> rozpoznanie i le</w:t>
      </w:r>
      <w:r w:rsidR="001A7924" w:rsidRPr="00D901C1">
        <w:rPr>
          <w:rFonts w:eastAsia="Times New Roman" w:cs="Helvetica"/>
          <w:lang w:eastAsia="pl-PL"/>
        </w:rPr>
        <w:t>czenie uzależnienia u WFA.</w:t>
      </w:r>
    </w:p>
    <w:p w:rsidR="00E20A10" w:rsidRPr="00D901C1" w:rsidRDefault="00471CCA" w:rsidP="00AC144A">
      <w:pPr>
        <w:shd w:val="clear" w:color="auto" w:fill="FFFFFF"/>
        <w:spacing w:after="225" w:line="276" w:lineRule="auto"/>
        <w:jc w:val="both"/>
        <w:outlineLvl w:val="1"/>
        <w:rPr>
          <w:rFonts w:eastAsia="Times New Roman" w:cs="Helvetica"/>
          <w:lang w:eastAsia="pl-PL"/>
        </w:rPr>
      </w:pPr>
      <w:r w:rsidRPr="00D901C1">
        <w:rPr>
          <w:rFonts w:eastAsia="Times New Roman" w:cs="Helvetica"/>
          <w:lang w:eastAsia="pl-PL"/>
        </w:rPr>
        <w:t>Kolejną</w:t>
      </w:r>
      <w:r w:rsidR="00D469F7" w:rsidRPr="00D901C1">
        <w:rPr>
          <w:rFonts w:eastAsia="Times New Roman" w:cs="Helvetica"/>
          <w:lang w:eastAsia="pl-PL"/>
        </w:rPr>
        <w:t xml:space="preserve"> ce</w:t>
      </w:r>
      <w:r w:rsidR="00CB1FE5" w:rsidRPr="00D901C1">
        <w:rPr>
          <w:rFonts w:eastAsia="Times New Roman" w:cs="Helvetica"/>
          <w:lang w:eastAsia="pl-PL"/>
        </w:rPr>
        <w:t>chą charakterystyczną dla WFA jest</w:t>
      </w:r>
      <w:r w:rsidR="00D469F7" w:rsidRPr="00D901C1">
        <w:rPr>
          <w:rFonts w:eastAsia="Times New Roman" w:cs="Helvetica"/>
          <w:lang w:eastAsia="pl-PL"/>
        </w:rPr>
        <w:t xml:space="preserve"> </w:t>
      </w:r>
      <w:r w:rsidR="00D469F7" w:rsidRPr="00D901C1">
        <w:rPr>
          <w:rFonts w:eastAsia="Times New Roman" w:cs="Helvetica"/>
          <w:b/>
          <w:lang w:eastAsia="pl-PL"/>
        </w:rPr>
        <w:t>„podwójne życie”</w:t>
      </w:r>
      <w:r w:rsidR="00DB1F2F" w:rsidRPr="00D901C1">
        <w:rPr>
          <w:rFonts w:eastAsia="Times New Roman" w:cs="Helvetica"/>
          <w:b/>
          <w:lang w:eastAsia="pl-PL"/>
        </w:rPr>
        <w:t xml:space="preserve"> </w:t>
      </w:r>
      <w:r w:rsidR="00DB1F2F" w:rsidRPr="00D901C1">
        <w:rPr>
          <w:rFonts w:eastAsia="Times New Roman" w:cs="Helvetica"/>
          <w:lang w:eastAsia="pl-PL"/>
        </w:rPr>
        <w:t>(niektórzy uważają, ż</w:t>
      </w:r>
      <w:r w:rsidR="00570C1E" w:rsidRPr="00D901C1">
        <w:rPr>
          <w:rFonts w:eastAsia="Times New Roman" w:cs="Helvetica"/>
          <w:lang w:eastAsia="pl-PL"/>
        </w:rPr>
        <w:t>e potrójne</w:t>
      </w:r>
      <w:r w:rsidR="00DB1F2F" w:rsidRPr="00D901C1">
        <w:rPr>
          <w:rFonts w:eastAsia="Times New Roman" w:cs="Helvetica"/>
          <w:lang w:eastAsia="pl-PL"/>
        </w:rPr>
        <w:t>: zawodowe, osobiste i alkoholowe).</w:t>
      </w:r>
      <w:r w:rsidR="00F02565" w:rsidRPr="00D901C1">
        <w:rPr>
          <w:rFonts w:eastAsia="Times New Roman" w:cs="Helvetica"/>
          <w:lang w:eastAsia="pl-PL"/>
        </w:rPr>
        <w:t xml:space="preserve"> Na zewnątrz i </w:t>
      </w:r>
      <w:r w:rsidR="00734D5C" w:rsidRPr="00D901C1">
        <w:rPr>
          <w:rFonts w:eastAsia="Times New Roman" w:cs="Helvetica"/>
          <w:lang w:eastAsia="pl-PL"/>
        </w:rPr>
        <w:t>wewnątrz</w:t>
      </w:r>
      <w:r w:rsidR="00333AF9" w:rsidRPr="00D901C1">
        <w:rPr>
          <w:rFonts w:eastAsia="Times New Roman" w:cs="Helvetica"/>
          <w:lang w:eastAsia="pl-PL"/>
        </w:rPr>
        <w:t xml:space="preserve"> (</w:t>
      </w:r>
      <w:r w:rsidR="009B6A71" w:rsidRPr="00D901C1">
        <w:rPr>
          <w:rFonts w:eastAsia="Times New Roman" w:cs="Helvetica"/>
          <w:lang w:eastAsia="pl-PL"/>
        </w:rPr>
        <w:t>przed najbliższą rodziną</w:t>
      </w:r>
      <w:r w:rsidR="00F02565" w:rsidRPr="00D901C1">
        <w:rPr>
          <w:rFonts w:eastAsia="Times New Roman" w:cs="Helvetica"/>
          <w:lang w:eastAsia="pl-PL"/>
        </w:rPr>
        <w:t xml:space="preserve"> i przyjaciółmi</w:t>
      </w:r>
      <w:r w:rsidR="00333AF9" w:rsidRPr="00D901C1">
        <w:rPr>
          <w:rFonts w:eastAsia="Times New Roman" w:cs="Helvetica"/>
          <w:lang w:eastAsia="pl-PL"/>
        </w:rPr>
        <w:t>, a nade wszystko przed sobą samym</w:t>
      </w:r>
      <w:r w:rsidR="00F02565" w:rsidRPr="00D901C1">
        <w:rPr>
          <w:rFonts w:eastAsia="Times New Roman" w:cs="Helvetica"/>
          <w:lang w:eastAsia="pl-PL"/>
        </w:rPr>
        <w:t xml:space="preserve">), </w:t>
      </w:r>
      <w:r w:rsidR="00406AD2" w:rsidRPr="00D901C1">
        <w:rPr>
          <w:rFonts w:eastAsia="Times New Roman" w:cs="Helvetica"/>
          <w:lang w:eastAsia="pl-PL"/>
        </w:rPr>
        <w:t xml:space="preserve">uzależnieni </w:t>
      </w:r>
      <w:r w:rsidR="00F02565" w:rsidRPr="00D901C1">
        <w:rPr>
          <w:rFonts w:eastAsia="Times New Roman" w:cs="Helvetica"/>
          <w:lang w:eastAsia="pl-PL"/>
        </w:rPr>
        <w:t>staraj</w:t>
      </w:r>
      <w:r w:rsidR="0085752D" w:rsidRPr="00D901C1">
        <w:rPr>
          <w:rFonts w:eastAsia="Times New Roman" w:cs="Helvetica"/>
          <w:lang w:eastAsia="pl-PL"/>
        </w:rPr>
        <w:t>ą się</w:t>
      </w:r>
      <w:r w:rsidR="00F02565" w:rsidRPr="00D901C1">
        <w:rPr>
          <w:rFonts w:eastAsia="Times New Roman" w:cs="Helvetica"/>
          <w:lang w:eastAsia="pl-PL"/>
        </w:rPr>
        <w:t xml:space="preserve"> ukrywać </w:t>
      </w:r>
      <w:r w:rsidR="00734D5C" w:rsidRPr="00D901C1">
        <w:rPr>
          <w:rFonts w:eastAsia="Times New Roman" w:cs="Helvetica"/>
          <w:lang w:eastAsia="pl-PL"/>
        </w:rPr>
        <w:t>problemy z nadużywaniem substancji, maskują</w:t>
      </w:r>
      <w:r w:rsidR="007C5EA6" w:rsidRPr="00D901C1">
        <w:rPr>
          <w:rFonts w:eastAsia="Times New Roman" w:cs="Helvetica"/>
          <w:lang w:eastAsia="pl-PL"/>
        </w:rPr>
        <w:t>c</w:t>
      </w:r>
      <w:r w:rsidR="00734D5C" w:rsidRPr="00D901C1">
        <w:rPr>
          <w:rFonts w:eastAsia="Times New Roman" w:cs="Helvetica"/>
          <w:lang w:eastAsia="pl-PL"/>
        </w:rPr>
        <w:t xml:space="preserve"> się </w:t>
      </w:r>
      <w:r w:rsidR="008B6928" w:rsidRPr="00D901C1">
        <w:rPr>
          <w:rFonts w:eastAsia="Times New Roman" w:cs="Helvetica"/>
          <w:lang w:eastAsia="pl-PL"/>
        </w:rPr>
        <w:t>wyglądem i zasob</w:t>
      </w:r>
      <w:r w:rsidR="00444F7A" w:rsidRPr="00D901C1">
        <w:rPr>
          <w:rFonts w:eastAsia="Times New Roman" w:cs="Helvetica"/>
          <w:lang w:eastAsia="pl-PL"/>
        </w:rPr>
        <w:t>ami intelektualno-ekonomicznymi („ich prezencja kłóci się z ze stereotypem modny strój, atrakcyjność fizyczna</w:t>
      </w:r>
      <w:r w:rsidR="001312AD" w:rsidRPr="00D901C1">
        <w:rPr>
          <w:rFonts w:eastAsia="Times New Roman" w:cs="Helvetica"/>
          <w:lang w:eastAsia="pl-PL"/>
        </w:rPr>
        <w:t>, elegancja, wyrafinowane maniery</w:t>
      </w:r>
      <w:r w:rsidR="00991846" w:rsidRPr="00D901C1">
        <w:rPr>
          <w:rFonts w:eastAsia="Times New Roman" w:cs="Helvetica"/>
          <w:lang w:eastAsia="pl-PL"/>
        </w:rPr>
        <w:t xml:space="preserve">- </w:t>
      </w:r>
      <w:r w:rsidR="00713117" w:rsidRPr="00D901C1">
        <w:rPr>
          <w:rFonts w:eastAsia="Times New Roman" w:cs="Helvetica"/>
          <w:lang w:eastAsia="pl-PL"/>
        </w:rPr>
        <w:t>wydają się być bardzo zadbani fizycznie</w:t>
      </w:r>
      <w:r w:rsidR="00444F7A" w:rsidRPr="00D901C1">
        <w:rPr>
          <w:rFonts w:eastAsia="Times New Roman" w:cs="Helvetica"/>
          <w:lang w:eastAsia="pl-PL"/>
        </w:rPr>
        <w:t>,</w:t>
      </w:r>
      <w:r w:rsidR="00713117" w:rsidRPr="00D901C1">
        <w:rPr>
          <w:rFonts w:eastAsia="Times New Roman" w:cs="Helvetica"/>
          <w:lang w:eastAsia="pl-PL"/>
        </w:rPr>
        <w:t xml:space="preserve"> wręcz nieskazitelni</w:t>
      </w:r>
      <w:r w:rsidR="003911ED" w:rsidRPr="00D901C1">
        <w:rPr>
          <w:rFonts w:eastAsia="Times New Roman" w:cs="Helvetica"/>
          <w:lang w:eastAsia="pl-PL"/>
        </w:rPr>
        <w:t>”</w:t>
      </w:r>
      <w:r w:rsidR="00991846" w:rsidRPr="00D901C1">
        <w:rPr>
          <w:rFonts w:eastAsia="Times New Roman" w:cs="Helvetica"/>
          <w:lang w:eastAsia="pl-PL"/>
        </w:rPr>
        <w:t>)</w:t>
      </w:r>
      <w:r w:rsidR="00FB3745" w:rsidRPr="00D901C1">
        <w:rPr>
          <w:rFonts w:eastAsia="Times New Roman" w:cs="Helvetica"/>
          <w:lang w:eastAsia="pl-PL"/>
        </w:rPr>
        <w:t>. „WFA tak układają sobie życie, by unikać negatywnych sygnałów od innych i bezkolizyjnie prowadzić wielotorowe życie”.</w:t>
      </w:r>
      <w:r w:rsidR="008B6928" w:rsidRPr="00D901C1">
        <w:rPr>
          <w:rFonts w:eastAsia="Times New Roman" w:cs="Helvetica"/>
          <w:lang w:eastAsia="pl-PL"/>
        </w:rPr>
        <w:t xml:space="preserve"> </w:t>
      </w:r>
      <w:r w:rsidR="002F71FC" w:rsidRPr="00D901C1">
        <w:rPr>
          <w:rFonts w:eastAsia="Times New Roman" w:cs="Helvetica"/>
          <w:lang w:eastAsia="pl-PL"/>
        </w:rPr>
        <w:t xml:space="preserve">WFA również, jak większość uzależnionych, </w:t>
      </w:r>
      <w:r w:rsidR="00031AD9" w:rsidRPr="00D901C1">
        <w:rPr>
          <w:rFonts w:eastAsia="Times New Roman" w:cs="Helvetica"/>
          <w:lang w:eastAsia="pl-PL"/>
        </w:rPr>
        <w:t>„</w:t>
      </w:r>
      <w:r w:rsidR="002F71FC" w:rsidRPr="00D901C1">
        <w:rPr>
          <w:rFonts w:eastAsia="Times New Roman" w:cs="Helvetica"/>
          <w:lang w:eastAsia="pl-PL"/>
        </w:rPr>
        <w:t>chowa</w:t>
      </w:r>
      <w:r w:rsidR="00551544" w:rsidRPr="00D901C1">
        <w:rPr>
          <w:rFonts w:eastAsia="Times New Roman" w:cs="Helvetica"/>
          <w:lang w:eastAsia="pl-PL"/>
        </w:rPr>
        <w:t>ją</w:t>
      </w:r>
      <w:r w:rsidR="002F71FC" w:rsidRPr="00D901C1">
        <w:rPr>
          <w:rFonts w:eastAsia="Times New Roman" w:cs="Helvetica"/>
          <w:lang w:eastAsia="pl-PL"/>
        </w:rPr>
        <w:t xml:space="preserve"> butelki przed rodziną</w:t>
      </w:r>
      <w:r w:rsidR="00031AD9" w:rsidRPr="00D901C1">
        <w:rPr>
          <w:rFonts w:eastAsia="Times New Roman" w:cs="Helvetica"/>
          <w:lang w:eastAsia="pl-PL"/>
        </w:rPr>
        <w:t>”</w:t>
      </w:r>
      <w:r w:rsidR="00350D62" w:rsidRPr="00D901C1">
        <w:rPr>
          <w:rFonts w:eastAsia="Times New Roman" w:cs="Helvetica"/>
          <w:lang w:eastAsia="pl-PL"/>
        </w:rPr>
        <w:t xml:space="preserve">, </w:t>
      </w:r>
      <w:r w:rsidR="00D856FE" w:rsidRPr="00D901C1">
        <w:rPr>
          <w:rFonts w:eastAsia="Times New Roman" w:cs="Helvetica"/>
          <w:lang w:eastAsia="pl-PL"/>
        </w:rPr>
        <w:t xml:space="preserve">lecz </w:t>
      </w:r>
      <w:r w:rsidR="00350D62" w:rsidRPr="00D901C1">
        <w:rPr>
          <w:rFonts w:eastAsia="Times New Roman" w:cs="Helvetica"/>
          <w:lang w:eastAsia="pl-PL"/>
        </w:rPr>
        <w:t>czynią</w:t>
      </w:r>
      <w:r w:rsidR="00645B10" w:rsidRPr="00D901C1">
        <w:rPr>
          <w:rFonts w:eastAsia="Times New Roman" w:cs="Helvetica"/>
          <w:lang w:eastAsia="pl-PL"/>
        </w:rPr>
        <w:t xml:space="preserve"> to</w:t>
      </w:r>
      <w:r w:rsidR="00350D62" w:rsidRPr="00D901C1">
        <w:rPr>
          <w:rFonts w:eastAsia="Times New Roman" w:cs="Helvetica"/>
          <w:lang w:eastAsia="pl-PL"/>
        </w:rPr>
        <w:t xml:space="preserve"> często bardzo sprytnie (jedna z moich pacjentek, wykładowczyni wyższej uczelni, uszyła sobie torbę na zakupy z podwójnym dnem)</w:t>
      </w:r>
      <w:r w:rsidR="002F71FC" w:rsidRPr="00D901C1">
        <w:rPr>
          <w:rFonts w:eastAsia="Times New Roman" w:cs="Helvetica"/>
          <w:lang w:eastAsia="pl-PL"/>
        </w:rPr>
        <w:t>.</w:t>
      </w:r>
      <w:r w:rsidR="00E20A10" w:rsidRPr="00D901C1">
        <w:rPr>
          <w:rFonts w:eastAsia="Times New Roman" w:cs="Helvetica"/>
          <w:lang w:eastAsia="pl-PL"/>
        </w:rPr>
        <w:t xml:space="preserve"> </w:t>
      </w:r>
      <w:r w:rsidR="003C2B07" w:rsidRPr="00D901C1">
        <w:rPr>
          <w:rFonts w:eastAsia="Times New Roman" w:cs="Helvetica"/>
          <w:lang w:eastAsia="pl-PL"/>
        </w:rPr>
        <w:t xml:space="preserve">Osoby uzależnione, wszystkie, </w:t>
      </w:r>
      <w:r w:rsidR="005E7350" w:rsidRPr="00D901C1">
        <w:rPr>
          <w:rFonts w:eastAsia="Times New Roman" w:cs="Helvetica"/>
          <w:lang w:eastAsia="pl-PL"/>
        </w:rPr>
        <w:t>z jakimi dotychczas pracowałam,</w:t>
      </w:r>
      <w:r w:rsidR="001903D4" w:rsidRPr="00D901C1">
        <w:rPr>
          <w:rFonts w:eastAsia="Times New Roman" w:cs="Helvetica"/>
          <w:lang w:eastAsia="pl-PL"/>
        </w:rPr>
        <w:t xml:space="preserve"> cechowało</w:t>
      </w:r>
      <w:r w:rsidR="003C2B07" w:rsidRPr="00D901C1">
        <w:rPr>
          <w:rFonts w:eastAsia="Times New Roman" w:cs="Helvetica"/>
          <w:lang w:eastAsia="pl-PL"/>
        </w:rPr>
        <w:t xml:space="preserve"> „rozdwojenie”</w:t>
      </w:r>
      <w:r w:rsidR="00300A1F" w:rsidRPr="00D901C1">
        <w:rPr>
          <w:rFonts w:eastAsia="Times New Roman" w:cs="Helvetica"/>
          <w:lang w:eastAsia="pl-PL"/>
        </w:rPr>
        <w:t xml:space="preserve"> wewnętrzne. Wynika ono z mechanizmu zaprzeczan</w:t>
      </w:r>
      <w:r w:rsidR="005E7350" w:rsidRPr="00D901C1">
        <w:rPr>
          <w:rFonts w:eastAsia="Times New Roman" w:cs="Helvetica"/>
          <w:lang w:eastAsia="pl-PL"/>
        </w:rPr>
        <w:t xml:space="preserve">ia, połączonego z wizją siebie i </w:t>
      </w:r>
      <w:r w:rsidR="00300A1F" w:rsidRPr="00D901C1">
        <w:rPr>
          <w:rFonts w:eastAsia="Times New Roman" w:cs="Helvetica"/>
          <w:lang w:eastAsia="pl-PL"/>
        </w:rPr>
        <w:t>własną tożsamością. Nawet osoby, które jak najb</w:t>
      </w:r>
      <w:r w:rsidR="00037ED0" w:rsidRPr="00D901C1">
        <w:rPr>
          <w:rFonts w:eastAsia="Times New Roman" w:cs="Helvetica"/>
          <w:lang w:eastAsia="pl-PL"/>
        </w:rPr>
        <w:t xml:space="preserve">ardziej wpisują się w stereotyp osoby </w:t>
      </w:r>
      <w:r w:rsidR="00C615A4" w:rsidRPr="00D901C1">
        <w:rPr>
          <w:rFonts w:eastAsia="Times New Roman" w:cs="Helvetica"/>
          <w:lang w:eastAsia="pl-PL"/>
        </w:rPr>
        <w:t>uzależnionej</w:t>
      </w:r>
      <w:r w:rsidR="00B12DA8" w:rsidRPr="00D901C1">
        <w:rPr>
          <w:rFonts w:eastAsia="Times New Roman" w:cs="Helvetica"/>
          <w:lang w:eastAsia="pl-PL"/>
        </w:rPr>
        <w:t>, często bezdomne, bez pracy, bez rodziny- ratują swoje poczucie godności rozdwojeniem – „</w:t>
      </w:r>
      <w:r w:rsidR="00CD5165" w:rsidRPr="00D901C1">
        <w:rPr>
          <w:rFonts w:eastAsia="Times New Roman" w:cs="Helvetica"/>
          <w:lang w:eastAsia="pl-PL"/>
        </w:rPr>
        <w:t>J</w:t>
      </w:r>
      <w:r w:rsidR="00E10FC6" w:rsidRPr="00D901C1">
        <w:rPr>
          <w:rFonts w:eastAsia="Times New Roman" w:cs="Helvetica"/>
          <w:lang w:eastAsia="pl-PL"/>
        </w:rPr>
        <w:t xml:space="preserve">a </w:t>
      </w:r>
      <w:r w:rsidR="00CD5165" w:rsidRPr="00D901C1">
        <w:rPr>
          <w:rFonts w:eastAsia="Times New Roman" w:cs="Helvetica"/>
          <w:lang w:eastAsia="pl-PL"/>
        </w:rPr>
        <w:t>piję</w:t>
      </w:r>
      <w:r w:rsidR="00B12DA8" w:rsidRPr="00D901C1">
        <w:rPr>
          <w:rFonts w:eastAsia="Times New Roman" w:cs="Helvetica"/>
          <w:lang w:eastAsia="pl-PL"/>
        </w:rPr>
        <w:t xml:space="preserve"> bardzo mało</w:t>
      </w:r>
      <w:r w:rsidR="00B03032" w:rsidRPr="00D901C1">
        <w:rPr>
          <w:rFonts w:eastAsia="Times New Roman" w:cs="Helvetica"/>
          <w:lang w:eastAsia="pl-PL"/>
        </w:rPr>
        <w:t>, czasami tylko jak koledzy przyjdą</w:t>
      </w:r>
      <w:r w:rsidR="00B12DA8" w:rsidRPr="00D901C1">
        <w:rPr>
          <w:rFonts w:eastAsia="Times New Roman" w:cs="Helvetica"/>
          <w:lang w:eastAsia="pl-PL"/>
        </w:rPr>
        <w:t xml:space="preserve">. Nie wiem, czemu pani z opieki </w:t>
      </w:r>
      <w:r w:rsidR="009B6D14" w:rsidRPr="00D901C1">
        <w:rPr>
          <w:rFonts w:eastAsia="Times New Roman" w:cs="Helvetica"/>
          <w:lang w:eastAsia="pl-PL"/>
        </w:rPr>
        <w:t>społecznej</w:t>
      </w:r>
      <w:r w:rsidR="00B12DA8" w:rsidRPr="00D901C1">
        <w:rPr>
          <w:rFonts w:eastAsia="Times New Roman" w:cs="Helvetica"/>
          <w:lang w:eastAsia="pl-PL"/>
        </w:rPr>
        <w:t xml:space="preserve"> się czepia</w:t>
      </w:r>
      <w:r w:rsidR="00F22E3B" w:rsidRPr="00D901C1">
        <w:rPr>
          <w:rFonts w:eastAsia="Times New Roman" w:cs="Helvetica"/>
          <w:lang w:eastAsia="pl-PL"/>
        </w:rPr>
        <w:t xml:space="preserve">. </w:t>
      </w:r>
      <w:r w:rsidR="00CF7D7D" w:rsidRPr="00D901C1">
        <w:rPr>
          <w:rFonts w:eastAsia="Times New Roman" w:cs="Helvetica"/>
          <w:lang w:eastAsia="pl-PL"/>
        </w:rPr>
        <w:t>U mnie wszystko w porządku</w:t>
      </w:r>
      <w:r w:rsidR="00B12DA8" w:rsidRPr="00D901C1">
        <w:rPr>
          <w:rFonts w:eastAsia="Times New Roman" w:cs="Helvetica"/>
          <w:lang w:eastAsia="pl-PL"/>
        </w:rPr>
        <w:t xml:space="preserve">”. </w:t>
      </w:r>
      <w:r w:rsidR="00B34311" w:rsidRPr="00D901C1">
        <w:rPr>
          <w:rFonts w:eastAsia="Times New Roman" w:cs="Helvetica"/>
          <w:lang w:eastAsia="pl-PL"/>
        </w:rPr>
        <w:t>Zarówno u</w:t>
      </w:r>
      <w:r w:rsidR="00B12DA8" w:rsidRPr="00D901C1">
        <w:rPr>
          <w:rFonts w:eastAsia="Times New Roman" w:cs="Helvetica"/>
          <w:lang w:eastAsia="pl-PL"/>
        </w:rPr>
        <w:t xml:space="preserve"> tych osób </w:t>
      </w:r>
      <w:r w:rsidR="00B34311" w:rsidRPr="00D901C1">
        <w:rPr>
          <w:rFonts w:eastAsia="Times New Roman" w:cs="Helvetica"/>
          <w:lang w:eastAsia="pl-PL"/>
        </w:rPr>
        <w:t xml:space="preserve">jak i WFA </w:t>
      </w:r>
      <w:r w:rsidR="00B12DA8" w:rsidRPr="00D901C1">
        <w:rPr>
          <w:rFonts w:eastAsia="Times New Roman" w:cs="Helvetica"/>
          <w:lang w:eastAsia="pl-PL"/>
        </w:rPr>
        <w:t xml:space="preserve">nie widać tego </w:t>
      </w:r>
      <w:r w:rsidR="009B6D14" w:rsidRPr="00D901C1">
        <w:rPr>
          <w:rFonts w:eastAsia="Times New Roman" w:cs="Helvetica"/>
          <w:lang w:eastAsia="pl-PL"/>
        </w:rPr>
        <w:t xml:space="preserve">wewnętrznego </w:t>
      </w:r>
      <w:r w:rsidR="00B12DA8" w:rsidRPr="00D901C1">
        <w:rPr>
          <w:rFonts w:eastAsia="Times New Roman" w:cs="Helvetica"/>
          <w:lang w:eastAsia="pl-PL"/>
        </w:rPr>
        <w:t>rozdwojenia na zewnątrz</w:t>
      </w:r>
      <w:r w:rsidR="00BA4125" w:rsidRPr="00D901C1">
        <w:rPr>
          <w:rFonts w:eastAsia="Times New Roman" w:cs="Helvetica"/>
          <w:lang w:eastAsia="pl-PL"/>
        </w:rPr>
        <w:t xml:space="preserve">, jednak </w:t>
      </w:r>
      <w:r w:rsidR="009A77AD" w:rsidRPr="00D901C1">
        <w:rPr>
          <w:rFonts w:eastAsia="Times New Roman" w:cs="Helvetica"/>
          <w:lang w:eastAsia="pl-PL"/>
        </w:rPr>
        <w:t>obraz</w:t>
      </w:r>
      <w:r w:rsidR="00B12DA8" w:rsidRPr="00D901C1">
        <w:rPr>
          <w:rFonts w:eastAsia="Times New Roman" w:cs="Helvetica"/>
          <w:lang w:eastAsia="pl-PL"/>
        </w:rPr>
        <w:t xml:space="preserve"> funkcjonowania </w:t>
      </w:r>
      <w:r w:rsidR="009A77AD" w:rsidRPr="00D901C1">
        <w:rPr>
          <w:rFonts w:eastAsia="Times New Roman" w:cs="Helvetica"/>
          <w:lang w:eastAsia="pl-PL"/>
        </w:rPr>
        <w:t xml:space="preserve">tych pierwszych </w:t>
      </w:r>
      <w:r w:rsidR="00B12DA8" w:rsidRPr="00D901C1">
        <w:rPr>
          <w:rFonts w:eastAsia="Times New Roman" w:cs="Helvetica"/>
          <w:lang w:eastAsia="pl-PL"/>
        </w:rPr>
        <w:t>jest spójny ze stereotypem</w:t>
      </w:r>
      <w:r w:rsidR="00135542" w:rsidRPr="00D901C1">
        <w:rPr>
          <w:rFonts w:eastAsia="Times New Roman" w:cs="Helvetica"/>
          <w:lang w:eastAsia="pl-PL"/>
        </w:rPr>
        <w:t xml:space="preserve"> społecznym</w:t>
      </w:r>
      <w:r w:rsidR="00C1660D" w:rsidRPr="00D901C1">
        <w:rPr>
          <w:rFonts w:eastAsia="Times New Roman" w:cs="Helvetica"/>
          <w:lang w:eastAsia="pl-PL"/>
        </w:rPr>
        <w:t>,</w:t>
      </w:r>
      <w:r w:rsidR="00B12DA8" w:rsidRPr="00D901C1">
        <w:rPr>
          <w:rFonts w:eastAsia="Times New Roman" w:cs="Helvetica"/>
          <w:lang w:eastAsia="pl-PL"/>
        </w:rPr>
        <w:t xml:space="preserve"> </w:t>
      </w:r>
      <w:r w:rsidR="00135542" w:rsidRPr="00D901C1">
        <w:rPr>
          <w:rFonts w:eastAsia="Times New Roman" w:cs="Helvetica"/>
          <w:lang w:eastAsia="pl-PL"/>
        </w:rPr>
        <w:t>WFA ma na</w:t>
      </w:r>
      <w:r w:rsidR="00A02656" w:rsidRPr="00D901C1">
        <w:rPr>
          <w:rFonts w:eastAsia="Times New Roman" w:cs="Helvetica"/>
          <w:lang w:eastAsia="pl-PL"/>
        </w:rPr>
        <w:t>tomiast zasoby, by skutecznie (</w:t>
      </w:r>
      <w:r w:rsidR="00135542" w:rsidRPr="00D901C1">
        <w:rPr>
          <w:rFonts w:eastAsia="Times New Roman" w:cs="Helvetica"/>
          <w:lang w:eastAsia="pl-PL"/>
        </w:rPr>
        <w:t>do czasu) to ukrywać.</w:t>
      </w:r>
      <w:r w:rsidR="007E4187" w:rsidRPr="00D901C1">
        <w:rPr>
          <w:rFonts w:eastAsia="Times New Roman" w:cs="Helvetica"/>
          <w:lang w:eastAsia="pl-PL"/>
        </w:rPr>
        <w:t xml:space="preserve"> By dłużej</w:t>
      </w:r>
      <w:r w:rsidR="00861FAD" w:rsidRPr="00D901C1">
        <w:rPr>
          <w:rFonts w:eastAsia="Times New Roman" w:cs="Helvetica"/>
          <w:lang w:eastAsia="pl-PL"/>
        </w:rPr>
        <w:t xml:space="preserve"> mó</w:t>
      </w:r>
      <w:r w:rsidR="007E4187" w:rsidRPr="00D901C1">
        <w:rPr>
          <w:rFonts w:eastAsia="Times New Roman" w:cs="Helvetica"/>
          <w:lang w:eastAsia="pl-PL"/>
        </w:rPr>
        <w:t>c oszukiwać przede wszystkim samego siebie.</w:t>
      </w:r>
    </w:p>
    <w:p w:rsidR="00D469F7" w:rsidRPr="00D901C1" w:rsidRDefault="003A3FE5" w:rsidP="00AC144A">
      <w:pPr>
        <w:shd w:val="clear" w:color="auto" w:fill="FFFFFF"/>
        <w:spacing w:after="225" w:line="276" w:lineRule="auto"/>
        <w:jc w:val="both"/>
        <w:outlineLvl w:val="1"/>
        <w:rPr>
          <w:rFonts w:eastAsia="Times New Roman" w:cs="Helvetica"/>
          <w:lang w:eastAsia="pl-PL"/>
        </w:rPr>
      </w:pPr>
      <w:r w:rsidRPr="00D901C1">
        <w:rPr>
          <w:rFonts w:eastAsia="Times New Roman" w:cs="Helvetica"/>
          <w:b/>
          <w:lang w:eastAsia="pl-PL"/>
        </w:rPr>
        <w:t>O</w:t>
      </w:r>
      <w:r w:rsidR="00E20A10" w:rsidRPr="00D901C1">
        <w:rPr>
          <w:rFonts w:eastAsia="Times New Roman" w:cs="Helvetica"/>
          <w:b/>
          <w:lang w:eastAsia="pl-PL"/>
        </w:rPr>
        <w:t>kreślone przyzwyczajenia i styl picia</w:t>
      </w:r>
      <w:r w:rsidR="00E20A10" w:rsidRPr="00D901C1">
        <w:rPr>
          <w:rFonts w:eastAsia="Times New Roman" w:cs="Helvetica"/>
          <w:lang w:eastAsia="pl-PL"/>
        </w:rPr>
        <w:t xml:space="preserve"> –</w:t>
      </w:r>
      <w:r w:rsidR="003061EA" w:rsidRPr="00D901C1">
        <w:rPr>
          <w:rFonts w:eastAsia="Times New Roman" w:cs="Helvetica"/>
          <w:lang w:eastAsia="pl-PL"/>
        </w:rPr>
        <w:t xml:space="preserve"> tu mówi się</w:t>
      </w:r>
      <w:r w:rsidR="00531464" w:rsidRPr="00D901C1">
        <w:rPr>
          <w:rFonts w:eastAsia="Times New Roman" w:cs="Helvetica"/>
          <w:lang w:eastAsia="pl-PL"/>
        </w:rPr>
        <w:t xml:space="preserve"> o próbach</w:t>
      </w:r>
      <w:r w:rsidR="00E20A10" w:rsidRPr="00D901C1">
        <w:rPr>
          <w:rFonts w:eastAsia="Times New Roman" w:cs="Helvetica"/>
          <w:lang w:eastAsia="pl-PL"/>
        </w:rPr>
        <w:t xml:space="preserve"> picia kontrolowanego</w:t>
      </w:r>
      <w:r w:rsidR="003E7A70" w:rsidRPr="00D901C1">
        <w:rPr>
          <w:rFonts w:eastAsia="Times New Roman" w:cs="Helvetica"/>
          <w:lang w:eastAsia="pl-PL"/>
        </w:rPr>
        <w:t>,</w:t>
      </w:r>
      <w:r w:rsidR="00531464" w:rsidRPr="00D901C1">
        <w:rPr>
          <w:rFonts w:eastAsia="Times New Roman" w:cs="Helvetica"/>
          <w:lang w:eastAsia="pl-PL"/>
        </w:rPr>
        <w:t xml:space="preserve"> o zdolności do zachowywania abstynencji przez miesiące/lata</w:t>
      </w:r>
      <w:r w:rsidR="003E7A70" w:rsidRPr="00D901C1">
        <w:rPr>
          <w:rFonts w:eastAsia="Times New Roman" w:cs="Helvetica"/>
          <w:lang w:eastAsia="pl-PL"/>
        </w:rPr>
        <w:t xml:space="preserve">, </w:t>
      </w:r>
      <w:r w:rsidR="007801DE" w:rsidRPr="00D901C1">
        <w:rPr>
          <w:rFonts w:eastAsia="Times New Roman" w:cs="Helvetica"/>
          <w:lang w:eastAsia="pl-PL"/>
        </w:rPr>
        <w:t xml:space="preserve">ale również o </w:t>
      </w:r>
      <w:r w:rsidR="003E7A70" w:rsidRPr="00D901C1">
        <w:rPr>
          <w:rFonts w:eastAsia="Times New Roman" w:cs="Helvetica"/>
          <w:lang w:eastAsia="pl-PL"/>
        </w:rPr>
        <w:t>wewnętrznym przymusie dopijania drinków do końca (nawet cudzych)</w:t>
      </w:r>
      <w:r w:rsidR="009D58A5" w:rsidRPr="00D901C1">
        <w:rPr>
          <w:rFonts w:eastAsia="Times New Roman" w:cs="Helvetica"/>
          <w:lang w:eastAsia="pl-PL"/>
        </w:rPr>
        <w:t>, wywoływaniu przez jedną</w:t>
      </w:r>
      <w:r w:rsidR="00C0717D" w:rsidRPr="00D901C1">
        <w:rPr>
          <w:rFonts w:eastAsia="Times New Roman" w:cs="Helvetica"/>
          <w:lang w:eastAsia="pl-PL"/>
        </w:rPr>
        <w:t xml:space="preserve"> dawkę alkoholu głodu alkoholowego, obsesje dotyczącą możliwości napicia się</w:t>
      </w:r>
      <w:r w:rsidR="001D65D2" w:rsidRPr="00D901C1">
        <w:rPr>
          <w:rFonts w:eastAsia="Times New Roman" w:cs="Helvetica"/>
          <w:lang w:eastAsia="pl-PL"/>
        </w:rPr>
        <w:t xml:space="preserve">. </w:t>
      </w:r>
      <w:r w:rsidR="00F43C06" w:rsidRPr="00D901C1">
        <w:rPr>
          <w:rFonts w:eastAsia="Times New Roman" w:cs="Helvetica"/>
          <w:lang w:eastAsia="pl-PL"/>
        </w:rPr>
        <w:t>Większość osób uzależnionych</w:t>
      </w:r>
      <w:r w:rsidR="00041575" w:rsidRPr="00D901C1">
        <w:rPr>
          <w:rFonts w:eastAsia="Times New Roman" w:cs="Helvetica"/>
          <w:lang w:eastAsia="pl-PL"/>
        </w:rPr>
        <w:t xml:space="preserve"> ma</w:t>
      </w:r>
      <w:r w:rsidR="00DE2D73" w:rsidRPr="00D901C1">
        <w:rPr>
          <w:rFonts w:eastAsia="Times New Roman" w:cs="Helvetica"/>
          <w:lang w:eastAsia="pl-PL"/>
        </w:rPr>
        <w:t xml:space="preserve"> podobne </w:t>
      </w:r>
      <w:r w:rsidR="00F43C06" w:rsidRPr="00D901C1">
        <w:rPr>
          <w:rFonts w:eastAsia="Times New Roman" w:cs="Helvetica"/>
          <w:lang w:eastAsia="pl-PL"/>
        </w:rPr>
        <w:t>doświadczenia</w:t>
      </w:r>
      <w:r w:rsidR="00041575" w:rsidRPr="00D901C1">
        <w:rPr>
          <w:rFonts w:eastAsia="Times New Roman" w:cs="Helvetica"/>
          <w:lang w:eastAsia="pl-PL"/>
        </w:rPr>
        <w:t xml:space="preserve"> w przebiegu</w:t>
      </w:r>
      <w:r w:rsidR="001D65D2" w:rsidRPr="00D901C1">
        <w:rPr>
          <w:rFonts w:eastAsia="Times New Roman" w:cs="Helvetica"/>
          <w:lang w:eastAsia="pl-PL"/>
        </w:rPr>
        <w:t xml:space="preserve"> rozwoju uzależn</w:t>
      </w:r>
      <w:r w:rsidR="00E42023" w:rsidRPr="00D901C1">
        <w:rPr>
          <w:rFonts w:eastAsia="Times New Roman" w:cs="Helvetica"/>
          <w:lang w:eastAsia="pl-PL"/>
        </w:rPr>
        <w:t xml:space="preserve">ienia: </w:t>
      </w:r>
      <w:r w:rsidR="00106A49" w:rsidRPr="00D901C1">
        <w:rPr>
          <w:rFonts w:eastAsia="Times New Roman" w:cs="Helvetica"/>
          <w:lang w:eastAsia="pl-PL"/>
        </w:rPr>
        <w:t xml:space="preserve"> </w:t>
      </w:r>
      <w:r w:rsidR="00BC014C" w:rsidRPr="00D901C1">
        <w:rPr>
          <w:rFonts w:eastAsia="Times New Roman" w:cs="Helvetica"/>
          <w:lang w:eastAsia="pl-PL"/>
        </w:rPr>
        <w:t>doświadcza</w:t>
      </w:r>
      <w:r w:rsidR="00E42023" w:rsidRPr="00D901C1">
        <w:rPr>
          <w:rFonts w:eastAsia="Times New Roman" w:cs="Helvetica"/>
          <w:lang w:eastAsia="pl-PL"/>
        </w:rPr>
        <w:t>ją</w:t>
      </w:r>
      <w:r w:rsidR="00BC014C" w:rsidRPr="00D901C1">
        <w:rPr>
          <w:rFonts w:eastAsia="Times New Roman" w:cs="Helvetica"/>
          <w:lang w:eastAsia="pl-PL"/>
        </w:rPr>
        <w:t xml:space="preserve"> </w:t>
      </w:r>
      <w:r w:rsidR="009A1067" w:rsidRPr="00D901C1">
        <w:rPr>
          <w:rFonts w:eastAsia="Times New Roman" w:cs="Helvetica"/>
          <w:lang w:eastAsia="pl-PL"/>
        </w:rPr>
        <w:t>przymus</w:t>
      </w:r>
      <w:r w:rsidR="00BC014C" w:rsidRPr="00D901C1">
        <w:rPr>
          <w:rFonts w:eastAsia="Times New Roman" w:cs="Helvetica"/>
          <w:lang w:eastAsia="pl-PL"/>
        </w:rPr>
        <w:t>u</w:t>
      </w:r>
      <w:r w:rsidR="009A1067" w:rsidRPr="00D901C1">
        <w:rPr>
          <w:rFonts w:eastAsia="Times New Roman" w:cs="Helvetica"/>
          <w:lang w:eastAsia="pl-PL"/>
        </w:rPr>
        <w:t xml:space="preserve"> picia </w:t>
      </w:r>
      <w:r w:rsidR="00BC014C" w:rsidRPr="00D901C1">
        <w:rPr>
          <w:rFonts w:eastAsia="Times New Roman" w:cs="Helvetica"/>
          <w:lang w:eastAsia="pl-PL"/>
        </w:rPr>
        <w:t>wywoływanego</w:t>
      </w:r>
      <w:r w:rsidR="009A1067" w:rsidRPr="00D901C1">
        <w:rPr>
          <w:rFonts w:eastAsia="Times New Roman" w:cs="Helvetica"/>
          <w:lang w:eastAsia="pl-PL"/>
        </w:rPr>
        <w:t xml:space="preserve"> głodem alkoholowym, u każdego nawet minimalna ilość alkoholu może wywołać bardzo silną chęć napicia się, </w:t>
      </w:r>
      <w:r w:rsidR="006F2F1D" w:rsidRPr="00D901C1">
        <w:rPr>
          <w:rFonts w:eastAsia="Times New Roman" w:cs="Helvetica"/>
          <w:lang w:eastAsia="pl-PL"/>
        </w:rPr>
        <w:lastRenderedPageBreak/>
        <w:t>prawie każdy w jakimś okresie życia próbował</w:t>
      </w:r>
      <w:r w:rsidR="00077431" w:rsidRPr="00D901C1">
        <w:rPr>
          <w:rFonts w:eastAsia="Times New Roman" w:cs="Helvetica"/>
          <w:lang w:eastAsia="pl-PL"/>
        </w:rPr>
        <w:t xml:space="preserve"> </w:t>
      </w:r>
      <w:r w:rsidR="006F1D25" w:rsidRPr="00D901C1">
        <w:rPr>
          <w:rFonts w:eastAsia="Times New Roman" w:cs="Helvetica"/>
          <w:lang w:eastAsia="pl-PL"/>
        </w:rPr>
        <w:t>kontrolować picie</w:t>
      </w:r>
      <w:r w:rsidR="0058027A" w:rsidRPr="00D901C1">
        <w:rPr>
          <w:rFonts w:eastAsia="Times New Roman" w:cs="Helvetica"/>
          <w:lang w:eastAsia="pl-PL"/>
        </w:rPr>
        <w:t xml:space="preserve">, </w:t>
      </w:r>
      <w:r w:rsidR="0025375C" w:rsidRPr="00D901C1">
        <w:rPr>
          <w:rFonts w:eastAsia="Times New Roman" w:cs="Helvetica"/>
          <w:lang w:eastAsia="pl-PL"/>
        </w:rPr>
        <w:t>które to próby</w:t>
      </w:r>
      <w:r w:rsidR="0058027A" w:rsidRPr="00D901C1">
        <w:rPr>
          <w:rFonts w:eastAsia="Times New Roman" w:cs="Helvetica"/>
          <w:lang w:eastAsia="pl-PL"/>
        </w:rPr>
        <w:t xml:space="preserve"> z czasem pr</w:t>
      </w:r>
      <w:r w:rsidR="0025375C" w:rsidRPr="00D901C1">
        <w:rPr>
          <w:rFonts w:eastAsia="Times New Roman" w:cs="Helvetica"/>
          <w:lang w:eastAsia="pl-PL"/>
        </w:rPr>
        <w:t>zesta</w:t>
      </w:r>
      <w:r w:rsidR="0029580A" w:rsidRPr="00D901C1">
        <w:rPr>
          <w:rFonts w:eastAsia="Times New Roman" w:cs="Helvetica"/>
          <w:lang w:eastAsia="pl-PL"/>
        </w:rPr>
        <w:t>wa</w:t>
      </w:r>
      <w:r w:rsidR="0025375C" w:rsidRPr="00D901C1">
        <w:rPr>
          <w:rFonts w:eastAsia="Times New Roman" w:cs="Helvetica"/>
          <w:lang w:eastAsia="pl-PL"/>
        </w:rPr>
        <w:t>ły</w:t>
      </w:r>
      <w:r w:rsidR="00BB42E7" w:rsidRPr="00D901C1">
        <w:rPr>
          <w:rFonts w:eastAsia="Times New Roman" w:cs="Helvetica"/>
          <w:lang w:eastAsia="pl-PL"/>
        </w:rPr>
        <w:t xml:space="preserve"> się udawać (pe</w:t>
      </w:r>
      <w:r w:rsidR="0058027A" w:rsidRPr="00D901C1">
        <w:rPr>
          <w:rFonts w:eastAsia="Times New Roman" w:cs="Helvetica"/>
          <w:lang w:eastAsia="pl-PL"/>
        </w:rPr>
        <w:t>wien prawnik robił sobie co jakiś czas dwutygodniowy urlop, w którym bardzo skrupulatnie planował picie al</w:t>
      </w:r>
      <w:r w:rsidR="008729B7" w:rsidRPr="00D901C1">
        <w:rPr>
          <w:rFonts w:eastAsia="Times New Roman" w:cs="Helvetica"/>
          <w:lang w:eastAsia="pl-PL"/>
        </w:rPr>
        <w:t>koholu. Do urlopu wyrabiał się ze</w:t>
      </w:r>
      <w:r w:rsidR="0058027A" w:rsidRPr="00D901C1">
        <w:rPr>
          <w:rFonts w:eastAsia="Times New Roman" w:cs="Helvetica"/>
          <w:lang w:eastAsia="pl-PL"/>
        </w:rPr>
        <w:t xml:space="preserve"> wszystkimi obowiązkami służbowymi, po czym, z  poczuciem pełnej kontroli, przystępował do dwutygodniowego ciągu.</w:t>
      </w:r>
      <w:r w:rsidR="00C519E0" w:rsidRPr="00D901C1">
        <w:rPr>
          <w:rFonts w:eastAsia="Times New Roman" w:cs="Helvetica"/>
          <w:lang w:eastAsia="pl-PL"/>
        </w:rPr>
        <w:t xml:space="preserve"> Ten „ustabilizowany” styl picia </w:t>
      </w:r>
      <w:r w:rsidR="00A21474" w:rsidRPr="00D901C1">
        <w:rPr>
          <w:rFonts w:eastAsia="Times New Roman" w:cs="Helvetica"/>
          <w:lang w:eastAsia="pl-PL"/>
        </w:rPr>
        <w:t>zakończył</w:t>
      </w:r>
      <w:r w:rsidR="00C519E0" w:rsidRPr="00D901C1">
        <w:rPr>
          <w:rFonts w:eastAsia="Times New Roman" w:cs="Helvetica"/>
          <w:lang w:eastAsia="pl-PL"/>
        </w:rPr>
        <w:t xml:space="preserve"> się, gdy prawnik pewnego dnia zasnął na ławce w parku, za poduszkę mając </w:t>
      </w:r>
      <w:r w:rsidR="003F7CB2" w:rsidRPr="00D901C1">
        <w:rPr>
          <w:rFonts w:eastAsia="Times New Roman" w:cs="Helvetica"/>
          <w:lang w:eastAsia="pl-PL"/>
        </w:rPr>
        <w:t xml:space="preserve">służbowego </w:t>
      </w:r>
      <w:r w:rsidR="00C519E0" w:rsidRPr="00D901C1">
        <w:rPr>
          <w:rFonts w:eastAsia="Times New Roman" w:cs="Helvetica"/>
          <w:lang w:eastAsia="pl-PL"/>
        </w:rPr>
        <w:t xml:space="preserve">laptopa. Niestety, laptop został skradziony, a prawnik obudził się </w:t>
      </w:r>
      <w:r w:rsidR="005743D5" w:rsidRPr="00D901C1">
        <w:rPr>
          <w:rFonts w:eastAsia="Times New Roman" w:cs="Helvetica"/>
          <w:lang w:eastAsia="pl-PL"/>
        </w:rPr>
        <w:t>w nowej</w:t>
      </w:r>
      <w:r w:rsidR="00A939C6" w:rsidRPr="00D901C1">
        <w:rPr>
          <w:rFonts w:eastAsia="Times New Roman" w:cs="Helvetica"/>
          <w:lang w:eastAsia="pl-PL"/>
        </w:rPr>
        <w:t xml:space="preserve"> rzeczywistości, ponieważ właśnie stracił bardzo dobrą pracę. Na szczęście przebudził się również do </w:t>
      </w:r>
      <w:r w:rsidR="00C519E0" w:rsidRPr="00D901C1">
        <w:rPr>
          <w:rFonts w:eastAsia="Times New Roman" w:cs="Helvetica"/>
          <w:lang w:eastAsia="pl-PL"/>
        </w:rPr>
        <w:t>trzeźwego życia</w:t>
      </w:r>
      <w:r w:rsidR="005743D5" w:rsidRPr="00D901C1">
        <w:rPr>
          <w:rFonts w:eastAsia="Times New Roman" w:cs="Helvetica"/>
          <w:lang w:eastAsia="pl-PL"/>
        </w:rPr>
        <w:t>)</w:t>
      </w:r>
      <w:r w:rsidR="00C519E0" w:rsidRPr="00D901C1">
        <w:rPr>
          <w:rFonts w:eastAsia="Times New Roman" w:cs="Helvetica"/>
          <w:lang w:eastAsia="pl-PL"/>
        </w:rPr>
        <w:t>.</w:t>
      </w:r>
      <w:r w:rsidR="00F10336" w:rsidRPr="00D901C1">
        <w:rPr>
          <w:rFonts w:eastAsia="Times New Roman" w:cs="Helvetica"/>
          <w:lang w:eastAsia="pl-PL"/>
        </w:rPr>
        <w:t xml:space="preserve"> Moim zdaniem</w:t>
      </w:r>
      <w:r w:rsidR="00A75B4F" w:rsidRPr="00D901C1">
        <w:rPr>
          <w:rFonts w:eastAsia="Times New Roman" w:cs="Helvetica"/>
          <w:lang w:eastAsia="pl-PL"/>
        </w:rPr>
        <w:t xml:space="preserve"> te cechy WFA należałoby uznać za pewien etap w przebiegu choroby, który dotyczy </w:t>
      </w:r>
      <w:r w:rsidR="00F10336" w:rsidRPr="00D901C1">
        <w:rPr>
          <w:rFonts w:eastAsia="Times New Roman" w:cs="Helvetica"/>
          <w:lang w:eastAsia="pl-PL"/>
        </w:rPr>
        <w:t>większości osób uzależnionych</w:t>
      </w:r>
      <w:r w:rsidR="00A75B4F" w:rsidRPr="00D901C1">
        <w:rPr>
          <w:rFonts w:eastAsia="Times New Roman" w:cs="Helvetica"/>
          <w:lang w:eastAsia="pl-PL"/>
        </w:rPr>
        <w:t xml:space="preserve">. </w:t>
      </w:r>
      <w:r w:rsidR="00134EA6" w:rsidRPr="00D901C1">
        <w:rPr>
          <w:rFonts w:eastAsia="Times New Roman" w:cs="Helvetica"/>
          <w:lang w:eastAsia="pl-PL"/>
        </w:rPr>
        <w:t>Różnicą</w:t>
      </w:r>
      <w:r w:rsidR="00A75B4F" w:rsidRPr="00D901C1">
        <w:rPr>
          <w:rFonts w:eastAsia="Times New Roman" w:cs="Helvetica"/>
          <w:lang w:eastAsia="pl-PL"/>
        </w:rPr>
        <w:t xml:space="preserve"> </w:t>
      </w:r>
      <w:r w:rsidR="00D00496" w:rsidRPr="00D901C1">
        <w:rPr>
          <w:rFonts w:eastAsia="Times New Roman" w:cs="Helvetica"/>
          <w:lang w:eastAsia="pl-PL"/>
        </w:rPr>
        <w:t>byłby</w:t>
      </w:r>
      <w:r w:rsidR="00A75B4F" w:rsidRPr="00D901C1">
        <w:rPr>
          <w:rFonts w:eastAsia="Times New Roman" w:cs="Helvetica"/>
          <w:lang w:eastAsia="pl-PL"/>
        </w:rPr>
        <w:t xml:space="preserve"> czas trwania</w:t>
      </w:r>
      <w:r w:rsidR="003847AA" w:rsidRPr="00D901C1">
        <w:rPr>
          <w:rFonts w:eastAsia="Times New Roman" w:cs="Helvetica"/>
          <w:lang w:eastAsia="pl-PL"/>
        </w:rPr>
        <w:t xml:space="preserve"> </w:t>
      </w:r>
      <w:r w:rsidR="00A75B4F" w:rsidRPr="00D901C1">
        <w:rPr>
          <w:rFonts w:eastAsia="Times New Roman" w:cs="Helvetica"/>
          <w:lang w:eastAsia="pl-PL"/>
        </w:rPr>
        <w:t xml:space="preserve">- u WFA etap ten zazwyczaj jest stosunkowo </w:t>
      </w:r>
      <w:r w:rsidR="00D00496" w:rsidRPr="00D901C1">
        <w:rPr>
          <w:rFonts w:eastAsia="Times New Roman" w:cs="Helvetica"/>
          <w:lang w:eastAsia="pl-PL"/>
        </w:rPr>
        <w:t>długi</w:t>
      </w:r>
      <w:r w:rsidR="00A75B4F" w:rsidRPr="00D901C1">
        <w:rPr>
          <w:rFonts w:eastAsia="Times New Roman" w:cs="Helvetica"/>
          <w:lang w:eastAsia="pl-PL"/>
        </w:rPr>
        <w:t xml:space="preserve"> i </w:t>
      </w:r>
      <w:r w:rsidR="00D00496" w:rsidRPr="00D901C1">
        <w:rPr>
          <w:rFonts w:eastAsia="Times New Roman" w:cs="Helvetica"/>
          <w:lang w:eastAsia="pl-PL"/>
        </w:rPr>
        <w:t>może korelować</w:t>
      </w:r>
      <w:r w:rsidR="00A75B4F" w:rsidRPr="00D901C1">
        <w:rPr>
          <w:rFonts w:eastAsia="Times New Roman" w:cs="Helvetica"/>
          <w:lang w:eastAsia="pl-PL"/>
        </w:rPr>
        <w:t xml:space="preserve"> z opóźnieniem roz</w:t>
      </w:r>
      <w:r w:rsidR="00D00496" w:rsidRPr="00D901C1">
        <w:rPr>
          <w:rFonts w:eastAsia="Times New Roman" w:cs="Helvetica"/>
          <w:lang w:eastAsia="pl-PL"/>
        </w:rPr>
        <w:t>poznania choroby.</w:t>
      </w:r>
    </w:p>
    <w:p w:rsidR="003C3AC2" w:rsidRPr="00D901C1" w:rsidRDefault="006E7E85" w:rsidP="00AC144A">
      <w:pPr>
        <w:shd w:val="clear" w:color="auto" w:fill="FFFFFF"/>
        <w:spacing w:after="225" w:line="276" w:lineRule="auto"/>
        <w:jc w:val="both"/>
        <w:outlineLvl w:val="1"/>
        <w:rPr>
          <w:rFonts w:eastAsia="Times New Roman" w:cs="Helvetica"/>
          <w:lang w:eastAsia="pl-PL"/>
        </w:rPr>
      </w:pPr>
      <w:r w:rsidRPr="00D901C1">
        <w:rPr>
          <w:rFonts w:eastAsia="Times New Roman" w:cs="Helvetica"/>
          <w:b/>
          <w:lang w:eastAsia="pl-PL"/>
        </w:rPr>
        <w:t>Nauka, p</w:t>
      </w:r>
      <w:r w:rsidR="00EF5364" w:rsidRPr="00D901C1">
        <w:rPr>
          <w:rFonts w:eastAsia="Times New Roman" w:cs="Helvetica"/>
          <w:b/>
          <w:lang w:eastAsia="pl-PL"/>
        </w:rPr>
        <w:t>raca zawodowa i finanse</w:t>
      </w:r>
      <w:r w:rsidR="008366EE" w:rsidRPr="00D901C1">
        <w:rPr>
          <w:rFonts w:eastAsia="Times New Roman" w:cs="Helvetica"/>
          <w:b/>
          <w:lang w:eastAsia="pl-PL"/>
        </w:rPr>
        <w:t xml:space="preserve"> </w:t>
      </w:r>
      <w:r w:rsidR="00EF5364" w:rsidRPr="00D901C1">
        <w:rPr>
          <w:rFonts w:eastAsia="Times New Roman" w:cs="Helvetica"/>
          <w:lang w:eastAsia="pl-PL"/>
        </w:rPr>
        <w:t xml:space="preserve">- </w:t>
      </w:r>
      <w:r w:rsidR="009E1D98" w:rsidRPr="00D901C1">
        <w:rPr>
          <w:rFonts w:eastAsia="Times New Roman" w:cs="Helvetica"/>
          <w:lang w:eastAsia="pl-PL"/>
        </w:rPr>
        <w:t>„</w:t>
      </w:r>
      <w:r w:rsidR="00EB601C" w:rsidRPr="00D901C1">
        <w:rPr>
          <w:rFonts w:eastAsia="Times New Roman" w:cs="Helvetica"/>
          <w:lang w:eastAsia="pl-PL"/>
        </w:rPr>
        <w:t>WFA r</w:t>
      </w:r>
      <w:r w:rsidR="00EF5364" w:rsidRPr="00D901C1">
        <w:rPr>
          <w:rFonts w:eastAsia="Times New Roman" w:cs="Helvetica"/>
          <w:lang w:eastAsia="pl-PL"/>
        </w:rPr>
        <w:t>egularnie chodzą do pracy, są w stanie utrzymać zatrudnienie. Regularnie płacą ra</w:t>
      </w:r>
      <w:r w:rsidR="00CB1F71" w:rsidRPr="00D901C1">
        <w:rPr>
          <w:rFonts w:eastAsia="Times New Roman" w:cs="Helvetica"/>
          <w:lang w:eastAsia="pl-PL"/>
        </w:rPr>
        <w:t xml:space="preserve">chunki, zapewniają </w:t>
      </w:r>
      <w:r w:rsidR="00EF5364" w:rsidRPr="00D901C1">
        <w:rPr>
          <w:rFonts w:eastAsia="Times New Roman" w:cs="Helvetica"/>
          <w:lang w:eastAsia="pl-PL"/>
        </w:rPr>
        <w:t>byt sobie i rodzinie</w:t>
      </w:r>
      <w:r w:rsidR="00AC736C" w:rsidRPr="00D901C1">
        <w:rPr>
          <w:rFonts w:eastAsia="Times New Roman" w:cs="Helvetica"/>
          <w:lang w:eastAsia="pl-PL"/>
        </w:rPr>
        <w:t xml:space="preserve">. </w:t>
      </w:r>
      <w:r w:rsidR="00EB601C" w:rsidRPr="00D901C1">
        <w:rPr>
          <w:rFonts w:eastAsia="Times New Roman" w:cs="Helvetica"/>
          <w:lang w:eastAsia="pl-PL"/>
        </w:rPr>
        <w:t>Są</w:t>
      </w:r>
      <w:r w:rsidR="00521200" w:rsidRPr="00D901C1">
        <w:rPr>
          <w:rFonts w:eastAsia="Times New Roman" w:cs="Helvetica"/>
          <w:lang w:eastAsia="pl-PL"/>
        </w:rPr>
        <w:t xml:space="preserve"> w stan</w:t>
      </w:r>
      <w:r w:rsidR="00857AD7" w:rsidRPr="00D901C1">
        <w:rPr>
          <w:rFonts w:eastAsia="Times New Roman" w:cs="Helvetica"/>
          <w:lang w:eastAsia="pl-PL"/>
        </w:rPr>
        <w:t>ie zawsze stawiać się do pracy/nauki</w:t>
      </w:r>
      <w:r w:rsidR="00521200" w:rsidRPr="00D901C1">
        <w:rPr>
          <w:rFonts w:eastAsia="Times New Roman" w:cs="Helvetica"/>
          <w:lang w:eastAsia="pl-PL"/>
        </w:rPr>
        <w:t xml:space="preserve">, </w:t>
      </w:r>
      <w:r w:rsidR="0055327A" w:rsidRPr="00D901C1">
        <w:rPr>
          <w:rFonts w:eastAsia="Times New Roman" w:cs="Helvetica"/>
          <w:lang w:eastAsia="pl-PL"/>
        </w:rPr>
        <w:t>mogą</w:t>
      </w:r>
      <w:r w:rsidR="00521200" w:rsidRPr="00D901C1">
        <w:rPr>
          <w:rFonts w:eastAsia="Times New Roman" w:cs="Helvetica"/>
          <w:lang w:eastAsia="pl-PL"/>
        </w:rPr>
        <w:t xml:space="preserve"> mieć ponadprzeciętną frekwencję</w:t>
      </w:r>
      <w:r w:rsidR="001E07E1" w:rsidRPr="00D901C1">
        <w:rPr>
          <w:rFonts w:eastAsia="Times New Roman" w:cs="Helvetica"/>
          <w:lang w:eastAsia="pl-PL"/>
        </w:rPr>
        <w:t xml:space="preserve">; </w:t>
      </w:r>
      <w:r w:rsidR="0055327A" w:rsidRPr="00D901C1">
        <w:rPr>
          <w:rFonts w:eastAsia="Times New Roman" w:cs="Helvetica"/>
          <w:lang w:eastAsia="pl-PL"/>
        </w:rPr>
        <w:t>mogą</w:t>
      </w:r>
      <w:r w:rsidR="00857AD7" w:rsidRPr="00D901C1">
        <w:rPr>
          <w:rFonts w:eastAsia="Times New Roman" w:cs="Helvetica"/>
          <w:lang w:eastAsia="pl-PL"/>
        </w:rPr>
        <w:t xml:space="preserve"> mieć znakomite wyniki w pracy /nauce</w:t>
      </w:r>
      <w:r w:rsidR="00C119CC" w:rsidRPr="00D901C1">
        <w:rPr>
          <w:rFonts w:eastAsia="Times New Roman" w:cs="Helvetica"/>
          <w:lang w:eastAsia="pl-PL"/>
        </w:rPr>
        <w:t>,</w:t>
      </w:r>
      <w:r w:rsidR="00423B74" w:rsidRPr="00D901C1">
        <w:rPr>
          <w:rFonts w:eastAsia="Times New Roman" w:cs="Helvetica"/>
          <w:lang w:eastAsia="pl-PL"/>
        </w:rPr>
        <w:t xml:space="preserve"> są</w:t>
      </w:r>
      <w:r w:rsidR="0055327A" w:rsidRPr="00D901C1">
        <w:rPr>
          <w:rFonts w:eastAsia="Times New Roman" w:cs="Helvetica"/>
          <w:lang w:eastAsia="pl-PL"/>
        </w:rPr>
        <w:t xml:space="preserve"> szanowani</w:t>
      </w:r>
      <w:r w:rsidR="00423B74" w:rsidRPr="00D901C1">
        <w:rPr>
          <w:rFonts w:eastAsia="Times New Roman" w:cs="Helvetica"/>
          <w:lang w:eastAsia="pl-PL"/>
        </w:rPr>
        <w:t xml:space="preserve"> za nie</w:t>
      </w:r>
      <w:r w:rsidR="00C119CC" w:rsidRPr="00D901C1">
        <w:rPr>
          <w:rFonts w:eastAsia="Times New Roman" w:cs="Helvetica"/>
          <w:lang w:eastAsia="pl-PL"/>
        </w:rPr>
        <w:t xml:space="preserve"> oraz </w:t>
      </w:r>
      <w:r w:rsidR="00BC3289" w:rsidRPr="00D901C1">
        <w:rPr>
          <w:rFonts w:eastAsia="Times New Roman" w:cs="Helvetica"/>
          <w:lang w:eastAsia="pl-PL"/>
        </w:rPr>
        <w:t>o</w:t>
      </w:r>
      <w:r w:rsidR="0055327A" w:rsidRPr="00D901C1">
        <w:rPr>
          <w:rFonts w:eastAsia="Times New Roman" w:cs="Helvetica"/>
          <w:lang w:eastAsia="pl-PL"/>
        </w:rPr>
        <w:t>dnoszą</w:t>
      </w:r>
      <w:r w:rsidR="0015022F" w:rsidRPr="00D901C1">
        <w:rPr>
          <w:rFonts w:eastAsia="Times New Roman" w:cs="Helvetica"/>
          <w:lang w:eastAsia="pl-PL"/>
        </w:rPr>
        <w:t xml:space="preserve"> w nich</w:t>
      </w:r>
      <w:r w:rsidR="001F2E50" w:rsidRPr="00D901C1">
        <w:rPr>
          <w:rFonts w:eastAsia="Times New Roman" w:cs="Helvetica"/>
          <w:lang w:eastAsia="pl-PL"/>
        </w:rPr>
        <w:t xml:space="preserve"> sukcesy</w:t>
      </w:r>
      <w:r w:rsidR="0015022F" w:rsidRPr="00D901C1">
        <w:rPr>
          <w:rFonts w:eastAsia="Times New Roman" w:cs="Helvetica"/>
          <w:lang w:eastAsia="pl-PL"/>
        </w:rPr>
        <w:t>”</w:t>
      </w:r>
      <w:r w:rsidR="00965926" w:rsidRPr="00D901C1">
        <w:rPr>
          <w:rFonts w:eastAsia="Times New Roman" w:cs="Helvetica"/>
          <w:lang w:eastAsia="pl-PL"/>
        </w:rPr>
        <w:t>.</w:t>
      </w:r>
      <w:r w:rsidR="00D0068B" w:rsidRPr="00D901C1">
        <w:rPr>
          <w:rFonts w:eastAsia="Times New Roman" w:cs="Helvetica"/>
          <w:lang w:eastAsia="pl-PL"/>
        </w:rPr>
        <w:t xml:space="preserve"> Praca jest </w:t>
      </w:r>
      <w:r w:rsidR="00802689" w:rsidRPr="00D901C1">
        <w:rPr>
          <w:rFonts w:eastAsia="Times New Roman" w:cs="Helvetica"/>
          <w:lang w:eastAsia="pl-PL"/>
        </w:rPr>
        <w:t xml:space="preserve">dla WFA </w:t>
      </w:r>
      <w:r w:rsidR="00D0068B" w:rsidRPr="00D901C1">
        <w:rPr>
          <w:rFonts w:eastAsia="Times New Roman" w:cs="Helvetica"/>
          <w:lang w:eastAsia="pl-PL"/>
        </w:rPr>
        <w:t>wartością nadrzędną.</w:t>
      </w:r>
    </w:p>
    <w:p w:rsidR="00EF5364" w:rsidRPr="00D901C1" w:rsidRDefault="008770B2" w:rsidP="00AC144A">
      <w:pPr>
        <w:shd w:val="clear" w:color="auto" w:fill="FFFFFF"/>
        <w:spacing w:after="225" w:line="276" w:lineRule="auto"/>
        <w:jc w:val="both"/>
        <w:outlineLvl w:val="1"/>
        <w:rPr>
          <w:rFonts w:eastAsia="Times New Roman" w:cs="Helvetica"/>
          <w:lang w:eastAsia="pl-PL"/>
        </w:rPr>
      </w:pPr>
      <w:r w:rsidRPr="00D901C1">
        <w:rPr>
          <w:rFonts w:eastAsia="Times New Roman" w:cs="Helvetica"/>
          <w:lang w:eastAsia="pl-PL"/>
        </w:rPr>
        <w:t>Przekonanie „d</w:t>
      </w:r>
      <w:r w:rsidR="00F873F8" w:rsidRPr="00D901C1">
        <w:rPr>
          <w:rFonts w:eastAsia="Times New Roman" w:cs="Helvetica"/>
          <w:lang w:eastAsia="pl-PL"/>
        </w:rPr>
        <w:t>opóki jest praca, dopóty wszystko jest w porządku</w:t>
      </w:r>
      <w:r w:rsidRPr="00D901C1">
        <w:rPr>
          <w:rFonts w:eastAsia="Times New Roman" w:cs="Helvetica"/>
          <w:lang w:eastAsia="pl-PL"/>
        </w:rPr>
        <w:t>”</w:t>
      </w:r>
      <w:r w:rsidR="00F873F8" w:rsidRPr="00D901C1">
        <w:rPr>
          <w:rFonts w:eastAsia="Times New Roman" w:cs="Helvetica"/>
          <w:lang w:eastAsia="pl-PL"/>
        </w:rPr>
        <w:t>, skutecznie blokuje dostrzeżenie problemu.</w:t>
      </w:r>
      <w:r w:rsidR="0064216A" w:rsidRPr="00D901C1">
        <w:rPr>
          <w:rFonts w:eastAsia="Times New Roman" w:cs="Helvetica"/>
          <w:lang w:eastAsia="pl-PL"/>
        </w:rPr>
        <w:t xml:space="preserve"> D</w:t>
      </w:r>
      <w:r w:rsidR="00BA2896" w:rsidRPr="00D901C1">
        <w:rPr>
          <w:rFonts w:eastAsia="Times New Roman" w:cs="Helvetica"/>
          <w:lang w:eastAsia="pl-PL"/>
        </w:rPr>
        <w:t xml:space="preserve">odatkowo </w:t>
      </w:r>
      <w:r w:rsidR="00AF2361" w:rsidRPr="00D901C1">
        <w:rPr>
          <w:rFonts w:eastAsia="Times New Roman" w:cs="Helvetica"/>
          <w:lang w:eastAsia="pl-PL"/>
        </w:rPr>
        <w:t xml:space="preserve">WFA uzasadniają picie (przez co </w:t>
      </w:r>
      <w:r w:rsidR="0064216A" w:rsidRPr="00D901C1">
        <w:rPr>
          <w:rFonts w:eastAsia="Times New Roman" w:cs="Helvetica"/>
          <w:lang w:eastAsia="pl-PL"/>
        </w:rPr>
        <w:t>wzmacniają rozwój choroby</w:t>
      </w:r>
      <w:r w:rsidR="00AF2361" w:rsidRPr="00D901C1">
        <w:rPr>
          <w:rFonts w:eastAsia="Times New Roman" w:cs="Helvetica"/>
          <w:lang w:eastAsia="pl-PL"/>
        </w:rPr>
        <w:t>)</w:t>
      </w:r>
      <w:r w:rsidR="0064216A" w:rsidRPr="00D901C1">
        <w:rPr>
          <w:rFonts w:eastAsia="Times New Roman" w:cs="Helvetica"/>
          <w:lang w:eastAsia="pl-PL"/>
        </w:rPr>
        <w:t xml:space="preserve"> </w:t>
      </w:r>
      <w:r w:rsidR="00C159D3" w:rsidRPr="00D901C1">
        <w:rPr>
          <w:rFonts w:eastAsia="Times New Roman" w:cs="Helvetica"/>
          <w:lang w:eastAsia="pl-PL"/>
        </w:rPr>
        <w:t>poprzez</w:t>
      </w:r>
      <w:r w:rsidR="00AF2361" w:rsidRPr="00D901C1">
        <w:rPr>
          <w:rFonts w:eastAsia="Times New Roman" w:cs="Helvetica"/>
          <w:lang w:eastAsia="pl-PL"/>
        </w:rPr>
        <w:t xml:space="preserve"> </w:t>
      </w:r>
      <w:r w:rsidR="00C159D3" w:rsidRPr="00D901C1">
        <w:rPr>
          <w:rFonts w:eastAsia="Times New Roman" w:cs="Helvetica"/>
          <w:lang w:eastAsia="pl-PL"/>
        </w:rPr>
        <w:t>przekonania-racjonalizacje</w:t>
      </w:r>
      <w:r w:rsidR="00AF2361" w:rsidRPr="00D901C1">
        <w:rPr>
          <w:rFonts w:eastAsia="Times New Roman" w:cs="Helvetica"/>
          <w:lang w:eastAsia="pl-PL"/>
        </w:rPr>
        <w:t>,</w:t>
      </w:r>
      <w:r w:rsidR="0064216A" w:rsidRPr="00D901C1">
        <w:rPr>
          <w:rFonts w:eastAsia="Times New Roman" w:cs="Helvetica"/>
          <w:lang w:eastAsia="pl-PL"/>
        </w:rPr>
        <w:t xml:space="preserve"> </w:t>
      </w:r>
      <w:r w:rsidR="00617F3C" w:rsidRPr="00D901C1">
        <w:rPr>
          <w:rFonts w:eastAsia="Times New Roman" w:cs="Helvetica"/>
          <w:lang w:eastAsia="pl-PL"/>
        </w:rPr>
        <w:t>związane</w:t>
      </w:r>
      <w:r w:rsidR="0064216A" w:rsidRPr="00D901C1">
        <w:rPr>
          <w:rFonts w:eastAsia="Times New Roman" w:cs="Helvetica"/>
          <w:lang w:eastAsia="pl-PL"/>
        </w:rPr>
        <w:t xml:space="preserve"> z wykonywaniem pracy</w:t>
      </w:r>
      <w:r w:rsidR="001B1F96" w:rsidRPr="00D901C1">
        <w:rPr>
          <w:rFonts w:eastAsia="Times New Roman" w:cs="Helvetica"/>
          <w:lang w:eastAsia="pl-PL"/>
        </w:rPr>
        <w:t>/nauką</w:t>
      </w:r>
      <w:r w:rsidR="0064216A" w:rsidRPr="00D901C1">
        <w:rPr>
          <w:rFonts w:eastAsia="Times New Roman" w:cs="Helvetica"/>
          <w:lang w:eastAsia="pl-PL"/>
        </w:rPr>
        <w:t>: „</w:t>
      </w:r>
      <w:r w:rsidR="00AF2361" w:rsidRPr="00D901C1">
        <w:rPr>
          <w:rFonts w:eastAsia="Times New Roman" w:cs="Helvetica"/>
          <w:lang w:eastAsia="pl-PL"/>
        </w:rPr>
        <w:t>jestem taki zestresowany (</w:t>
      </w:r>
      <w:r w:rsidR="0064216A" w:rsidRPr="00D901C1">
        <w:rPr>
          <w:rFonts w:eastAsia="Times New Roman" w:cs="Helvetica"/>
          <w:lang w:eastAsia="pl-PL"/>
        </w:rPr>
        <w:t>a przy tym świetny</w:t>
      </w:r>
      <w:r w:rsidR="00AF2361" w:rsidRPr="00D901C1">
        <w:rPr>
          <w:rFonts w:eastAsia="Times New Roman" w:cs="Helvetica"/>
          <w:lang w:eastAsia="pl-PL"/>
        </w:rPr>
        <w:t xml:space="preserve"> w tym co robię)</w:t>
      </w:r>
      <w:r w:rsidR="0064216A" w:rsidRPr="00D901C1">
        <w:rPr>
          <w:rFonts w:eastAsia="Times New Roman" w:cs="Helvetica"/>
          <w:lang w:eastAsia="pl-PL"/>
        </w:rPr>
        <w:t>,</w:t>
      </w:r>
      <w:r w:rsidR="00E70684" w:rsidRPr="00D901C1">
        <w:rPr>
          <w:rFonts w:eastAsia="Times New Roman" w:cs="Helvetica"/>
          <w:lang w:eastAsia="pl-PL"/>
        </w:rPr>
        <w:t xml:space="preserve"> tak ciężko pracuję,</w:t>
      </w:r>
      <w:r w:rsidR="0064216A" w:rsidRPr="00D901C1">
        <w:rPr>
          <w:rFonts w:eastAsia="Times New Roman" w:cs="Helvetica"/>
          <w:lang w:eastAsia="pl-PL"/>
        </w:rPr>
        <w:t xml:space="preserve"> </w:t>
      </w:r>
      <w:r w:rsidR="00AF2361" w:rsidRPr="00D901C1">
        <w:rPr>
          <w:rFonts w:eastAsia="Times New Roman" w:cs="Helvetica"/>
          <w:lang w:eastAsia="pl-PL"/>
        </w:rPr>
        <w:t xml:space="preserve">tyle się uczę, </w:t>
      </w:r>
      <w:r w:rsidR="004F2C73" w:rsidRPr="00D901C1">
        <w:rPr>
          <w:rFonts w:eastAsia="Times New Roman" w:cs="Helvetica"/>
          <w:lang w:eastAsia="pl-PL"/>
        </w:rPr>
        <w:t xml:space="preserve">że należy mi się nagroda” - </w:t>
      </w:r>
      <w:r w:rsidR="0064216A" w:rsidRPr="00D901C1">
        <w:rPr>
          <w:rFonts w:eastAsia="Times New Roman" w:cs="Helvetica"/>
          <w:lang w:eastAsia="pl-PL"/>
        </w:rPr>
        <w:t>dodajmy, że osoby uzależnione</w:t>
      </w:r>
      <w:r w:rsidR="004F2C73" w:rsidRPr="00D901C1">
        <w:rPr>
          <w:rFonts w:eastAsia="Times New Roman" w:cs="Helvetica"/>
          <w:lang w:eastAsia="pl-PL"/>
        </w:rPr>
        <w:t xml:space="preserve"> bardzo często</w:t>
      </w:r>
      <w:r w:rsidR="0064216A" w:rsidRPr="00D901C1">
        <w:rPr>
          <w:rFonts w:eastAsia="Times New Roman" w:cs="Helvetica"/>
          <w:lang w:eastAsia="pl-PL"/>
        </w:rPr>
        <w:t xml:space="preserve">, niezależnie od zajmowanej pozycji </w:t>
      </w:r>
      <w:r w:rsidR="005D40D9" w:rsidRPr="00D901C1">
        <w:rPr>
          <w:rFonts w:eastAsia="Times New Roman" w:cs="Helvetica"/>
          <w:lang w:eastAsia="pl-PL"/>
        </w:rPr>
        <w:t xml:space="preserve">naukowej, </w:t>
      </w:r>
      <w:r w:rsidR="0064216A" w:rsidRPr="00D901C1">
        <w:rPr>
          <w:rFonts w:eastAsia="Times New Roman" w:cs="Helvetica"/>
          <w:lang w:eastAsia="pl-PL"/>
        </w:rPr>
        <w:t xml:space="preserve">społecznej i zawodowej, w głębi serca czują się </w:t>
      </w:r>
      <w:r w:rsidR="007348B9" w:rsidRPr="00D901C1">
        <w:rPr>
          <w:rFonts w:eastAsia="Times New Roman" w:cs="Helvetica"/>
          <w:lang w:eastAsia="pl-PL"/>
        </w:rPr>
        <w:t>niewiele warte</w:t>
      </w:r>
      <w:r w:rsidR="0064216A" w:rsidRPr="00D901C1">
        <w:rPr>
          <w:rFonts w:eastAsia="Times New Roman" w:cs="Helvetica"/>
          <w:lang w:eastAsia="pl-PL"/>
        </w:rPr>
        <w:t xml:space="preserve">. </w:t>
      </w:r>
      <w:r w:rsidR="006C6B0A" w:rsidRPr="00D901C1">
        <w:rPr>
          <w:rFonts w:eastAsia="Times New Roman" w:cs="Helvetica"/>
          <w:lang w:eastAsia="pl-PL"/>
        </w:rPr>
        <w:t xml:space="preserve">Ponieważ </w:t>
      </w:r>
      <w:r w:rsidR="00DD41EB" w:rsidRPr="00D901C1">
        <w:rPr>
          <w:rFonts w:eastAsia="Times New Roman" w:cs="Helvetica"/>
          <w:lang w:eastAsia="pl-PL"/>
        </w:rPr>
        <w:t>w wielu przypadkach</w:t>
      </w:r>
      <w:r w:rsidR="006C6B0A" w:rsidRPr="00D901C1">
        <w:rPr>
          <w:rFonts w:eastAsia="Times New Roman" w:cs="Helvetica"/>
          <w:lang w:eastAsia="pl-PL"/>
        </w:rPr>
        <w:t xml:space="preserve"> W</w:t>
      </w:r>
      <w:r w:rsidR="001B1F96" w:rsidRPr="00D901C1">
        <w:rPr>
          <w:rFonts w:eastAsia="Times New Roman" w:cs="Helvetica"/>
          <w:lang w:eastAsia="pl-PL"/>
        </w:rPr>
        <w:t xml:space="preserve">FA </w:t>
      </w:r>
      <w:r w:rsidR="006C6B0A" w:rsidRPr="00D901C1">
        <w:rPr>
          <w:rFonts w:eastAsia="Times New Roman" w:cs="Helvetica"/>
          <w:lang w:eastAsia="pl-PL"/>
        </w:rPr>
        <w:t>są głównymi żywicielami rodziny</w:t>
      </w:r>
      <w:r w:rsidR="00136046" w:rsidRPr="00D901C1">
        <w:rPr>
          <w:rFonts w:eastAsia="Times New Roman" w:cs="Helvetica"/>
          <w:lang w:eastAsia="pl-PL"/>
        </w:rPr>
        <w:t xml:space="preserve">, </w:t>
      </w:r>
      <w:r w:rsidR="006C6B0A" w:rsidRPr="00D901C1">
        <w:rPr>
          <w:rFonts w:eastAsia="Times New Roman" w:cs="Helvetica"/>
          <w:lang w:eastAsia="pl-PL"/>
        </w:rPr>
        <w:t xml:space="preserve">bliscy nie chcą zobaczyć problemu, </w:t>
      </w:r>
      <w:r w:rsidR="00136046" w:rsidRPr="00D901C1">
        <w:rPr>
          <w:rFonts w:eastAsia="Times New Roman" w:cs="Helvetica"/>
          <w:lang w:eastAsia="pl-PL"/>
        </w:rPr>
        <w:t>lub nie mają</w:t>
      </w:r>
      <w:r w:rsidR="006C6B0A" w:rsidRPr="00D901C1">
        <w:rPr>
          <w:rFonts w:eastAsia="Times New Roman" w:cs="Helvetica"/>
          <w:lang w:eastAsia="pl-PL"/>
        </w:rPr>
        <w:t xml:space="preserve"> odwagi wywierać jakiegokolwie</w:t>
      </w:r>
      <w:r w:rsidR="00B57708" w:rsidRPr="00D901C1">
        <w:rPr>
          <w:rFonts w:eastAsia="Times New Roman" w:cs="Helvetica"/>
          <w:lang w:eastAsia="pl-PL"/>
        </w:rPr>
        <w:t>k wpływu na osobę uzależnioną, p</w:t>
      </w:r>
      <w:r w:rsidR="006C6B0A" w:rsidRPr="00D901C1">
        <w:rPr>
          <w:rFonts w:eastAsia="Times New Roman" w:cs="Helvetica"/>
          <w:lang w:eastAsia="pl-PL"/>
        </w:rPr>
        <w:t xml:space="preserve">rzez </w:t>
      </w:r>
      <w:r w:rsidR="00136046" w:rsidRPr="00D901C1">
        <w:rPr>
          <w:rFonts w:eastAsia="Times New Roman" w:cs="Helvetica"/>
          <w:lang w:eastAsia="pl-PL"/>
        </w:rPr>
        <w:t xml:space="preserve">co </w:t>
      </w:r>
      <w:r w:rsidR="006C6B0A" w:rsidRPr="00D901C1">
        <w:rPr>
          <w:rFonts w:eastAsia="Times New Roman" w:cs="Helvetica"/>
          <w:lang w:eastAsia="pl-PL"/>
        </w:rPr>
        <w:t>oczywiście wzmacniają mechanizmy konstytuujące uzależnienie</w:t>
      </w:r>
      <w:r w:rsidR="006E2467" w:rsidRPr="00D901C1">
        <w:rPr>
          <w:rFonts w:eastAsia="Times New Roman" w:cs="Helvetica"/>
          <w:lang w:eastAsia="pl-PL"/>
        </w:rPr>
        <w:t xml:space="preserve">. </w:t>
      </w:r>
      <w:r w:rsidR="003C3AC2" w:rsidRPr="00D901C1">
        <w:rPr>
          <w:rFonts w:eastAsia="Times New Roman" w:cs="Helvetica"/>
          <w:lang w:eastAsia="pl-PL"/>
        </w:rPr>
        <w:t>WFA pod wpływem alkoholu podejmują</w:t>
      </w:r>
      <w:r w:rsidR="00892AB4" w:rsidRPr="00D901C1">
        <w:rPr>
          <w:rFonts w:eastAsia="Times New Roman" w:cs="Helvetica"/>
          <w:lang w:eastAsia="pl-PL"/>
        </w:rPr>
        <w:t xml:space="preserve"> ryzykowne zachowania, dotyczące podejmow</w:t>
      </w:r>
      <w:r w:rsidR="00987E14" w:rsidRPr="00D901C1">
        <w:rPr>
          <w:rFonts w:eastAsia="Times New Roman" w:cs="Helvetica"/>
          <w:lang w:eastAsia="pl-PL"/>
        </w:rPr>
        <w:t xml:space="preserve">ania decyzji, kierowania firmą czy </w:t>
      </w:r>
      <w:r w:rsidR="00892AB4" w:rsidRPr="00D901C1">
        <w:rPr>
          <w:rFonts w:eastAsia="Times New Roman" w:cs="Helvetica"/>
          <w:lang w:eastAsia="pl-PL"/>
        </w:rPr>
        <w:t>seksualne</w:t>
      </w:r>
      <w:r w:rsidR="00BE2969" w:rsidRPr="00D901C1">
        <w:rPr>
          <w:rFonts w:eastAsia="Times New Roman" w:cs="Helvetica"/>
          <w:lang w:eastAsia="pl-PL"/>
        </w:rPr>
        <w:t xml:space="preserve"> (np.</w:t>
      </w:r>
      <w:r w:rsidR="000406F9" w:rsidRPr="00D901C1">
        <w:rPr>
          <w:rFonts w:eastAsia="Times New Roman" w:cs="Helvetica"/>
          <w:lang w:eastAsia="pl-PL"/>
        </w:rPr>
        <w:t xml:space="preserve"> związane z sytuacjami </w:t>
      </w:r>
      <w:proofErr w:type="spellStart"/>
      <w:r w:rsidR="000406F9" w:rsidRPr="00D901C1">
        <w:rPr>
          <w:rFonts w:eastAsia="Times New Roman" w:cs="Helvetica"/>
          <w:lang w:eastAsia="pl-PL"/>
        </w:rPr>
        <w:t>okołozawodowymi</w:t>
      </w:r>
      <w:proofErr w:type="spellEnd"/>
      <w:r w:rsidR="000406F9" w:rsidRPr="00D901C1">
        <w:rPr>
          <w:rFonts w:eastAsia="Times New Roman" w:cs="Helvetica"/>
          <w:lang w:eastAsia="pl-PL"/>
        </w:rPr>
        <w:t>) l</w:t>
      </w:r>
      <w:r w:rsidR="00892AB4" w:rsidRPr="00D901C1">
        <w:rPr>
          <w:rFonts w:eastAsia="Times New Roman" w:cs="Helvetica"/>
          <w:lang w:eastAsia="pl-PL"/>
        </w:rPr>
        <w:t>ecz zazwyczaj znajduj</w:t>
      </w:r>
      <w:r w:rsidR="00295C84" w:rsidRPr="00D901C1">
        <w:rPr>
          <w:rFonts w:eastAsia="Times New Roman" w:cs="Helvetica"/>
          <w:lang w:eastAsia="pl-PL"/>
        </w:rPr>
        <w:t>ą usprawiedliwienie dla nich („</w:t>
      </w:r>
      <w:r w:rsidR="00892AB4" w:rsidRPr="00D901C1">
        <w:rPr>
          <w:rFonts w:eastAsia="Times New Roman" w:cs="Helvetica"/>
          <w:lang w:eastAsia="pl-PL"/>
        </w:rPr>
        <w:t>każdy ma prawo do błędu”).</w:t>
      </w:r>
      <w:r w:rsidR="003C3AC2" w:rsidRPr="00D901C1">
        <w:rPr>
          <w:rFonts w:eastAsia="Times New Roman" w:cs="Helvetica"/>
          <w:lang w:eastAsia="pl-PL"/>
        </w:rPr>
        <w:t xml:space="preserve"> </w:t>
      </w:r>
      <w:r w:rsidR="006E2467" w:rsidRPr="00D901C1">
        <w:rPr>
          <w:rFonts w:eastAsia="Times New Roman" w:cs="Helvetica"/>
          <w:lang w:eastAsia="pl-PL"/>
        </w:rPr>
        <w:t>W wielu opracowaniach mówi się,</w:t>
      </w:r>
      <w:r w:rsidR="00B47D44" w:rsidRPr="00D901C1">
        <w:rPr>
          <w:rFonts w:eastAsia="Times New Roman" w:cs="Helvetica"/>
          <w:lang w:eastAsia="pl-PL"/>
        </w:rPr>
        <w:t xml:space="preserve"> ż</w:t>
      </w:r>
      <w:r w:rsidR="002C3472" w:rsidRPr="00D901C1">
        <w:rPr>
          <w:rFonts w:eastAsia="Times New Roman" w:cs="Helvetica"/>
          <w:lang w:eastAsia="pl-PL"/>
        </w:rPr>
        <w:t>e pacjenci W</w:t>
      </w:r>
      <w:r w:rsidR="006E2467" w:rsidRPr="00D901C1">
        <w:rPr>
          <w:rFonts w:eastAsia="Times New Roman" w:cs="Helvetica"/>
          <w:lang w:eastAsia="pl-PL"/>
        </w:rPr>
        <w:t xml:space="preserve">FA wybierają </w:t>
      </w:r>
      <w:r w:rsidR="00751688" w:rsidRPr="00D901C1">
        <w:rPr>
          <w:rFonts w:eastAsia="Times New Roman" w:cs="Helvetica"/>
          <w:lang w:eastAsia="pl-PL"/>
        </w:rPr>
        <w:t>prywatne ośrodki, nie chcą</w:t>
      </w:r>
      <w:r w:rsidR="006E2467" w:rsidRPr="00D901C1">
        <w:rPr>
          <w:rFonts w:eastAsia="Times New Roman" w:cs="Helvetica"/>
          <w:lang w:eastAsia="pl-PL"/>
        </w:rPr>
        <w:t xml:space="preserve"> leczyć </w:t>
      </w:r>
      <w:r w:rsidR="00751688" w:rsidRPr="00D901C1">
        <w:rPr>
          <w:rFonts w:eastAsia="Times New Roman" w:cs="Helvetica"/>
          <w:lang w:eastAsia="pl-PL"/>
        </w:rPr>
        <w:t xml:space="preserve">się </w:t>
      </w:r>
      <w:r w:rsidR="006E2467" w:rsidRPr="00D901C1">
        <w:rPr>
          <w:rFonts w:eastAsia="Times New Roman" w:cs="Helvetica"/>
          <w:lang w:eastAsia="pl-PL"/>
        </w:rPr>
        <w:t>w „państwowych”. Ponieważ stać ich na to, ponieważ się wstydzą, ponieważ „są lepsi…”</w:t>
      </w:r>
      <w:r w:rsidR="00930FE2" w:rsidRPr="00D901C1">
        <w:rPr>
          <w:rFonts w:eastAsia="Times New Roman" w:cs="Helvetica"/>
          <w:lang w:eastAsia="pl-PL"/>
        </w:rPr>
        <w:t xml:space="preserve"> </w:t>
      </w:r>
      <w:r w:rsidR="005812B0" w:rsidRPr="00D901C1">
        <w:rPr>
          <w:rFonts w:eastAsia="Times New Roman" w:cs="Helvetica"/>
          <w:lang w:eastAsia="pl-PL"/>
        </w:rPr>
        <w:t>oraz mają gwarancję</w:t>
      </w:r>
      <w:r w:rsidR="00930FE2" w:rsidRPr="00D901C1">
        <w:rPr>
          <w:rFonts w:eastAsia="Times New Roman" w:cs="Helvetica"/>
          <w:lang w:eastAsia="pl-PL"/>
        </w:rPr>
        <w:t xml:space="preserve"> </w:t>
      </w:r>
      <w:r w:rsidR="006A05DC" w:rsidRPr="00D901C1">
        <w:rPr>
          <w:rFonts w:eastAsia="Times New Roman" w:cs="Helvetica"/>
          <w:lang w:eastAsia="pl-PL"/>
        </w:rPr>
        <w:t>anonimowości</w:t>
      </w:r>
      <w:r w:rsidR="006E2467" w:rsidRPr="00D901C1">
        <w:rPr>
          <w:rFonts w:eastAsia="Times New Roman" w:cs="Helvetica"/>
          <w:lang w:eastAsia="pl-PL"/>
        </w:rPr>
        <w:t>.</w:t>
      </w:r>
      <w:r w:rsidR="00930FE2" w:rsidRPr="00D901C1">
        <w:rPr>
          <w:rFonts w:eastAsia="Times New Roman" w:cs="Helvetica"/>
          <w:lang w:eastAsia="pl-PL"/>
        </w:rPr>
        <w:t xml:space="preserve"> To interesujący argument- tak jakby tylko w towarzystwie „tyc</w:t>
      </w:r>
      <w:r w:rsidR="004107C3" w:rsidRPr="00D901C1">
        <w:rPr>
          <w:rFonts w:eastAsia="Times New Roman" w:cs="Helvetica"/>
          <w:lang w:eastAsia="pl-PL"/>
        </w:rPr>
        <w:t>h lepiej funkcjonujących”</w:t>
      </w:r>
      <w:r w:rsidR="00930FE2" w:rsidRPr="00D901C1">
        <w:rPr>
          <w:rFonts w:eastAsia="Times New Roman" w:cs="Helvetica"/>
          <w:lang w:eastAsia="pl-PL"/>
        </w:rPr>
        <w:t xml:space="preserve"> czuli się bezpiecznie.</w:t>
      </w:r>
      <w:r w:rsidR="00F644C3" w:rsidRPr="00D901C1">
        <w:rPr>
          <w:rFonts w:eastAsia="Times New Roman" w:cs="Helvetica"/>
          <w:lang w:eastAsia="pl-PL"/>
        </w:rPr>
        <w:t xml:space="preserve"> A może bardziej wartościowi?</w:t>
      </w:r>
      <w:r w:rsidR="00930FE2" w:rsidRPr="00D901C1">
        <w:rPr>
          <w:rFonts w:eastAsia="Times New Roman" w:cs="Helvetica"/>
          <w:lang w:eastAsia="pl-PL"/>
        </w:rPr>
        <w:t xml:space="preserve"> A przecież w każdej </w:t>
      </w:r>
      <w:r w:rsidR="00302309" w:rsidRPr="00D901C1">
        <w:rPr>
          <w:rFonts w:eastAsia="Times New Roman" w:cs="Helvetica"/>
          <w:lang w:eastAsia="pl-PL"/>
        </w:rPr>
        <w:t xml:space="preserve"> leczenia </w:t>
      </w:r>
      <w:r w:rsidR="00930FE2" w:rsidRPr="00D901C1">
        <w:rPr>
          <w:rFonts w:eastAsia="Times New Roman" w:cs="Helvetica"/>
          <w:lang w:eastAsia="pl-PL"/>
        </w:rPr>
        <w:t xml:space="preserve"> uzależnień podstawową zasadą jest anonimowość. </w:t>
      </w:r>
      <w:r w:rsidR="00A16BF8" w:rsidRPr="00D901C1">
        <w:rPr>
          <w:rFonts w:eastAsia="Times New Roman" w:cs="Helvetica"/>
          <w:lang w:eastAsia="pl-PL"/>
        </w:rPr>
        <w:t xml:space="preserve">Znam </w:t>
      </w:r>
      <w:r w:rsidR="00B629D0" w:rsidRPr="00D901C1">
        <w:rPr>
          <w:rFonts w:eastAsia="Times New Roman" w:cs="Helvetica"/>
          <w:lang w:eastAsia="pl-PL"/>
        </w:rPr>
        <w:t>przykład</w:t>
      </w:r>
      <w:r w:rsidR="00A16BF8" w:rsidRPr="00D901C1">
        <w:rPr>
          <w:rFonts w:eastAsia="Times New Roman" w:cs="Helvetica"/>
          <w:lang w:eastAsia="pl-PL"/>
        </w:rPr>
        <w:t xml:space="preserve">, w </w:t>
      </w:r>
      <w:r w:rsidR="00B629D0" w:rsidRPr="00D901C1">
        <w:rPr>
          <w:rFonts w:eastAsia="Times New Roman" w:cs="Helvetica"/>
          <w:lang w:eastAsia="pl-PL"/>
        </w:rPr>
        <w:t>którym</w:t>
      </w:r>
      <w:r w:rsidR="00401D96" w:rsidRPr="00D901C1">
        <w:rPr>
          <w:rFonts w:eastAsia="Times New Roman" w:cs="Helvetica"/>
          <w:lang w:eastAsia="pl-PL"/>
        </w:rPr>
        <w:t xml:space="preserve"> osoba </w:t>
      </w:r>
      <w:proofErr w:type="spellStart"/>
      <w:r w:rsidR="00401D96" w:rsidRPr="00D901C1">
        <w:rPr>
          <w:rFonts w:eastAsia="Times New Roman" w:cs="Helvetica"/>
          <w:lang w:eastAsia="pl-PL"/>
        </w:rPr>
        <w:t>wysokofunkcjonująca</w:t>
      </w:r>
      <w:proofErr w:type="spellEnd"/>
      <w:r w:rsidR="00A16BF8" w:rsidRPr="00D901C1">
        <w:rPr>
          <w:rFonts w:eastAsia="Times New Roman" w:cs="Helvetica"/>
          <w:lang w:eastAsia="pl-PL"/>
        </w:rPr>
        <w:t xml:space="preserve"> zrezygnowała z terapii w placówce prywatnej, ponieważ terapeuta </w:t>
      </w:r>
      <w:r w:rsidR="00AA0DCA" w:rsidRPr="00D901C1">
        <w:rPr>
          <w:rFonts w:eastAsia="Times New Roman" w:cs="Helvetica"/>
          <w:lang w:eastAsia="pl-PL"/>
        </w:rPr>
        <w:t xml:space="preserve">na pierwszym spotkaniu </w:t>
      </w:r>
      <w:r w:rsidR="00A16BF8" w:rsidRPr="00D901C1">
        <w:rPr>
          <w:rFonts w:eastAsia="Times New Roman" w:cs="Helvetica"/>
          <w:lang w:eastAsia="pl-PL"/>
        </w:rPr>
        <w:t>wymieniał</w:t>
      </w:r>
      <w:r w:rsidR="00590986" w:rsidRPr="00D901C1">
        <w:rPr>
          <w:rFonts w:eastAsia="Times New Roman" w:cs="Helvetica"/>
          <w:lang w:eastAsia="pl-PL"/>
        </w:rPr>
        <w:t xml:space="preserve"> z nazwiska</w:t>
      </w:r>
      <w:r w:rsidR="00A16BF8" w:rsidRPr="00D901C1">
        <w:rPr>
          <w:rFonts w:eastAsia="Times New Roman" w:cs="Helvetica"/>
          <w:lang w:eastAsia="pl-PL"/>
        </w:rPr>
        <w:t>, jacy to znani</w:t>
      </w:r>
      <w:r w:rsidR="0057306B" w:rsidRPr="00D901C1">
        <w:rPr>
          <w:rFonts w:eastAsia="Times New Roman" w:cs="Helvetica"/>
          <w:lang w:eastAsia="pl-PL"/>
        </w:rPr>
        <w:t xml:space="preserve"> ludzie</w:t>
      </w:r>
      <w:r w:rsidR="00A16BF8" w:rsidRPr="00D901C1">
        <w:rPr>
          <w:rFonts w:eastAsia="Times New Roman" w:cs="Helvetica"/>
          <w:lang w:eastAsia="pl-PL"/>
        </w:rPr>
        <w:t xml:space="preserve"> </w:t>
      </w:r>
      <w:r w:rsidR="00081849" w:rsidRPr="00D901C1">
        <w:rPr>
          <w:rFonts w:eastAsia="Times New Roman" w:cs="Helvetica"/>
          <w:lang w:eastAsia="pl-PL"/>
        </w:rPr>
        <w:t xml:space="preserve">(niekoniecznie </w:t>
      </w:r>
      <w:r w:rsidR="00A16BF8" w:rsidRPr="00D901C1">
        <w:rPr>
          <w:rFonts w:eastAsia="Times New Roman" w:cs="Helvetica"/>
          <w:lang w:eastAsia="pl-PL"/>
        </w:rPr>
        <w:t>WFA</w:t>
      </w:r>
      <w:r w:rsidR="00FF76AB" w:rsidRPr="00D901C1">
        <w:rPr>
          <w:rFonts w:eastAsia="Times New Roman" w:cs="Helvetica"/>
          <w:lang w:eastAsia="pl-PL"/>
        </w:rPr>
        <w:t>)</w:t>
      </w:r>
      <w:r w:rsidR="00F47F9A" w:rsidRPr="00D901C1">
        <w:rPr>
          <w:rFonts w:eastAsia="Times New Roman" w:cs="Helvetica"/>
          <w:lang w:eastAsia="pl-PL"/>
        </w:rPr>
        <w:t xml:space="preserve"> </w:t>
      </w:r>
      <w:r w:rsidR="00A16BF8" w:rsidRPr="00D901C1">
        <w:rPr>
          <w:rFonts w:eastAsia="Times New Roman" w:cs="Helvetica"/>
          <w:lang w:eastAsia="pl-PL"/>
        </w:rPr>
        <w:t xml:space="preserve">tam </w:t>
      </w:r>
      <w:r w:rsidR="00F47F9A" w:rsidRPr="00D901C1">
        <w:rPr>
          <w:rFonts w:eastAsia="Times New Roman" w:cs="Helvetica"/>
          <w:lang w:eastAsia="pl-PL"/>
        </w:rPr>
        <w:t xml:space="preserve">się </w:t>
      </w:r>
      <w:r w:rsidR="00A16BF8" w:rsidRPr="00D901C1">
        <w:rPr>
          <w:rFonts w:eastAsia="Times New Roman" w:cs="Helvetica"/>
          <w:lang w:eastAsia="pl-PL"/>
        </w:rPr>
        <w:t>leczyli</w:t>
      </w:r>
      <w:r w:rsidR="00B62E35" w:rsidRPr="00D901C1">
        <w:rPr>
          <w:rFonts w:eastAsia="Times New Roman" w:cs="Helvetica"/>
          <w:lang w:eastAsia="pl-PL"/>
        </w:rPr>
        <w:t xml:space="preserve">. </w:t>
      </w:r>
      <w:r w:rsidR="006A61A9" w:rsidRPr="00D901C1">
        <w:rPr>
          <w:rFonts w:eastAsia="Times New Roman" w:cs="Helvetica"/>
          <w:lang w:eastAsia="pl-PL"/>
        </w:rPr>
        <w:t xml:space="preserve"> Coraz więcej pacjentów leczących się w ośrodku, w którym pracuję</w:t>
      </w:r>
      <w:r w:rsidR="00291FDF" w:rsidRPr="00D901C1">
        <w:rPr>
          <w:rFonts w:eastAsia="Times New Roman" w:cs="Helvetica"/>
          <w:lang w:eastAsia="pl-PL"/>
        </w:rPr>
        <w:t xml:space="preserve"> (sektor lecznictwa publicznego</w:t>
      </w:r>
      <w:r w:rsidR="006A61A9" w:rsidRPr="00D901C1">
        <w:rPr>
          <w:rFonts w:eastAsia="Times New Roman" w:cs="Helvetica"/>
          <w:lang w:eastAsia="pl-PL"/>
        </w:rPr>
        <w:t>),</w:t>
      </w:r>
      <w:r w:rsidR="00291FDF" w:rsidRPr="00D901C1">
        <w:rPr>
          <w:rFonts w:eastAsia="Times New Roman" w:cs="Helvetica"/>
          <w:lang w:eastAsia="pl-PL"/>
        </w:rPr>
        <w:t xml:space="preserve"> spełnia </w:t>
      </w:r>
      <w:r w:rsidR="006A61A9" w:rsidRPr="00D901C1">
        <w:rPr>
          <w:rFonts w:eastAsia="Times New Roman" w:cs="Helvetica"/>
          <w:lang w:eastAsia="pl-PL"/>
        </w:rPr>
        <w:t xml:space="preserve">kryteria </w:t>
      </w:r>
      <w:r w:rsidR="00804534" w:rsidRPr="00D901C1">
        <w:rPr>
          <w:rFonts w:eastAsia="Times New Roman" w:cs="Helvetica"/>
          <w:lang w:eastAsia="pl-PL"/>
        </w:rPr>
        <w:t>WFA</w:t>
      </w:r>
      <w:r w:rsidR="00291FDF" w:rsidRPr="00D901C1">
        <w:rPr>
          <w:rFonts w:eastAsia="Times New Roman" w:cs="Helvetica"/>
          <w:lang w:eastAsia="pl-PL"/>
        </w:rPr>
        <w:t>, i z</w:t>
      </w:r>
      <w:r w:rsidR="002B4828" w:rsidRPr="00D901C1">
        <w:rPr>
          <w:rFonts w:eastAsia="Times New Roman" w:cs="Helvetica"/>
          <w:lang w:eastAsia="pl-PL"/>
        </w:rPr>
        <w:t>astanawiam się, czy to profil osoby uzależnionej obecnie zmienia się w kierun</w:t>
      </w:r>
      <w:r w:rsidR="00291FDF" w:rsidRPr="00D901C1">
        <w:rPr>
          <w:rFonts w:eastAsia="Times New Roman" w:cs="Helvetica"/>
          <w:lang w:eastAsia="pl-PL"/>
        </w:rPr>
        <w:t xml:space="preserve">ku coraz większego odsetka osób </w:t>
      </w:r>
      <w:proofErr w:type="spellStart"/>
      <w:r w:rsidR="00291FDF" w:rsidRPr="00D901C1">
        <w:rPr>
          <w:rFonts w:eastAsia="Times New Roman" w:cs="Helvetica"/>
          <w:lang w:eastAsia="pl-PL"/>
        </w:rPr>
        <w:t>wysokofunkcjonujacych</w:t>
      </w:r>
      <w:proofErr w:type="spellEnd"/>
      <w:r w:rsidR="00291FDF" w:rsidRPr="00D901C1">
        <w:rPr>
          <w:rFonts w:eastAsia="Times New Roman" w:cs="Helvetica"/>
          <w:lang w:eastAsia="pl-PL"/>
        </w:rPr>
        <w:t xml:space="preserve">, </w:t>
      </w:r>
      <w:r w:rsidR="0098394B" w:rsidRPr="00D901C1">
        <w:rPr>
          <w:rFonts w:eastAsia="Times New Roman" w:cs="Helvetica"/>
          <w:lang w:eastAsia="pl-PL"/>
        </w:rPr>
        <w:t xml:space="preserve">czy też </w:t>
      </w:r>
      <w:r w:rsidR="002B4828" w:rsidRPr="00D901C1">
        <w:rPr>
          <w:rFonts w:eastAsia="Times New Roman" w:cs="Helvetica"/>
          <w:lang w:eastAsia="pl-PL"/>
        </w:rPr>
        <w:t>nasze stereotypy w postrzeganiu, kim jest osoba u</w:t>
      </w:r>
      <w:r w:rsidR="00A21C2C" w:rsidRPr="00D901C1">
        <w:rPr>
          <w:rFonts w:eastAsia="Times New Roman" w:cs="Helvetica"/>
          <w:lang w:eastAsia="pl-PL"/>
        </w:rPr>
        <w:t>zależniona  zmieniają się,</w:t>
      </w:r>
      <w:r w:rsidR="002B4828" w:rsidRPr="00D901C1">
        <w:rPr>
          <w:rFonts w:eastAsia="Times New Roman" w:cs="Helvetica"/>
          <w:lang w:eastAsia="pl-PL"/>
        </w:rPr>
        <w:t xml:space="preserve"> </w:t>
      </w:r>
      <w:r w:rsidR="0098394B" w:rsidRPr="00D901C1">
        <w:rPr>
          <w:rFonts w:eastAsia="Times New Roman" w:cs="Helvetica"/>
          <w:lang w:eastAsia="pl-PL"/>
        </w:rPr>
        <w:t xml:space="preserve">czy </w:t>
      </w:r>
      <w:r w:rsidR="00A21C2C" w:rsidRPr="00D901C1">
        <w:rPr>
          <w:rFonts w:eastAsia="Times New Roman" w:cs="Helvetica"/>
          <w:lang w:eastAsia="pl-PL"/>
        </w:rPr>
        <w:t xml:space="preserve">też </w:t>
      </w:r>
      <w:r w:rsidR="002B4828" w:rsidRPr="00D901C1">
        <w:rPr>
          <w:rFonts w:eastAsia="Times New Roman" w:cs="Helvetica"/>
          <w:lang w:eastAsia="pl-PL"/>
        </w:rPr>
        <w:t>jest coraz większa ś</w:t>
      </w:r>
      <w:r w:rsidR="009E6171" w:rsidRPr="00D901C1">
        <w:rPr>
          <w:rFonts w:eastAsia="Times New Roman" w:cs="Helvetica"/>
          <w:lang w:eastAsia="pl-PL"/>
        </w:rPr>
        <w:t>wiadomość społeczna, czym</w:t>
      </w:r>
      <w:r w:rsidR="002B4828" w:rsidRPr="00D901C1">
        <w:rPr>
          <w:rFonts w:eastAsia="Times New Roman" w:cs="Helvetica"/>
          <w:lang w:eastAsia="pl-PL"/>
        </w:rPr>
        <w:t xml:space="preserve"> w istocie jest uzależnienie.</w:t>
      </w:r>
      <w:r w:rsidR="00614939" w:rsidRPr="00D901C1">
        <w:rPr>
          <w:rFonts w:eastAsia="Times New Roman" w:cs="Helvetica"/>
          <w:lang w:eastAsia="pl-PL"/>
        </w:rPr>
        <w:t xml:space="preserve"> Ważne, by pamiętać, ż</w:t>
      </w:r>
      <w:r w:rsidR="00D20670" w:rsidRPr="00D901C1">
        <w:rPr>
          <w:rFonts w:eastAsia="Times New Roman" w:cs="Helvetica"/>
          <w:lang w:eastAsia="pl-PL"/>
        </w:rPr>
        <w:t>e WFA często mają</w:t>
      </w:r>
      <w:r w:rsidR="00BE71C4" w:rsidRPr="00D901C1">
        <w:rPr>
          <w:rFonts w:eastAsia="Times New Roman" w:cs="Helvetica"/>
          <w:lang w:eastAsia="pl-PL"/>
        </w:rPr>
        <w:t xml:space="preserve"> ukryte przekonanie</w:t>
      </w:r>
      <w:r w:rsidR="00D16A52" w:rsidRPr="00D901C1">
        <w:rPr>
          <w:rFonts w:eastAsia="Times New Roman" w:cs="Helvetica"/>
          <w:lang w:eastAsia="pl-PL"/>
        </w:rPr>
        <w:t>, ż</w:t>
      </w:r>
      <w:r w:rsidR="00BE71C4" w:rsidRPr="00D901C1">
        <w:rPr>
          <w:rFonts w:eastAsia="Times New Roman" w:cs="Helvetica"/>
          <w:lang w:eastAsia="pl-PL"/>
        </w:rPr>
        <w:t xml:space="preserve">e dla picia mogą stracić wszystko, oprócz pracy. Jest ona ostatnim bastionem, który </w:t>
      </w:r>
      <w:r w:rsidR="00046961" w:rsidRPr="00D901C1">
        <w:rPr>
          <w:rFonts w:eastAsia="Times New Roman" w:cs="Helvetica"/>
          <w:lang w:eastAsia="pl-PL"/>
        </w:rPr>
        <w:t>chroni</w:t>
      </w:r>
      <w:r w:rsidR="00B941F4" w:rsidRPr="00D901C1">
        <w:rPr>
          <w:rFonts w:eastAsia="Times New Roman" w:cs="Helvetica"/>
          <w:lang w:eastAsia="pl-PL"/>
        </w:rPr>
        <w:t xml:space="preserve"> ich przed zobaczeniem rzeczywistości </w:t>
      </w:r>
      <w:r w:rsidR="00046961" w:rsidRPr="00D901C1">
        <w:rPr>
          <w:rFonts w:eastAsia="Times New Roman" w:cs="Helvetica"/>
          <w:lang w:eastAsia="pl-PL"/>
        </w:rPr>
        <w:t>położenia, w jakim się znajdują, dając złudne poczucie, że wszystko jest w porządku.</w:t>
      </w:r>
    </w:p>
    <w:p w:rsidR="005150BE" w:rsidRPr="00D901C1" w:rsidRDefault="005150BE" w:rsidP="00AC144A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Helvetica"/>
          <w:lang w:eastAsia="pl-PL"/>
        </w:rPr>
      </w:pPr>
      <w:r w:rsidRPr="00D901C1">
        <w:rPr>
          <w:rFonts w:eastAsia="Times New Roman" w:cs="Helvetica"/>
          <w:b/>
          <w:bCs/>
          <w:lang w:eastAsia="pl-PL"/>
        </w:rPr>
        <w:t>Relacje interpersonalne</w:t>
      </w:r>
      <w:r w:rsidRPr="00D901C1">
        <w:rPr>
          <w:rFonts w:eastAsia="Times New Roman" w:cs="Helvetica"/>
          <w:lang w:eastAsia="pl-PL"/>
        </w:rPr>
        <w:t xml:space="preserve">: </w:t>
      </w:r>
      <w:r w:rsidR="00514684" w:rsidRPr="00D901C1">
        <w:rPr>
          <w:rFonts w:eastAsia="Times New Roman" w:cs="Helvetica"/>
          <w:lang w:eastAsia="pl-PL"/>
        </w:rPr>
        <w:t>„</w:t>
      </w:r>
      <w:r w:rsidR="0019241A" w:rsidRPr="00D901C1">
        <w:rPr>
          <w:rFonts w:eastAsia="Times New Roman" w:cs="Helvetica"/>
          <w:lang w:eastAsia="pl-PL"/>
        </w:rPr>
        <w:t xml:space="preserve">WFA </w:t>
      </w:r>
      <w:r w:rsidRPr="00D901C1">
        <w:rPr>
          <w:rFonts w:eastAsia="Times New Roman" w:cs="Helvetica"/>
          <w:lang w:eastAsia="pl-PL"/>
        </w:rPr>
        <w:t>utrzymują relacje rodzinne i koleżeńskie</w:t>
      </w:r>
      <w:r w:rsidR="00625956" w:rsidRPr="00D901C1">
        <w:rPr>
          <w:rFonts w:eastAsia="Times New Roman" w:cs="Helvetica"/>
          <w:lang w:eastAsia="pl-PL"/>
        </w:rPr>
        <w:t>, potrafią zachować się w towarzystwie i być zaangażowanymi w życie społeczności</w:t>
      </w:r>
      <w:r w:rsidR="00F17250" w:rsidRPr="00D901C1">
        <w:rPr>
          <w:rFonts w:eastAsia="Times New Roman" w:cs="Helvetica"/>
          <w:lang w:eastAsia="pl-PL"/>
        </w:rPr>
        <w:t>”</w:t>
      </w:r>
      <w:r w:rsidR="00625956" w:rsidRPr="00D901C1">
        <w:rPr>
          <w:rFonts w:eastAsia="Times New Roman" w:cs="Helvetica"/>
          <w:lang w:eastAsia="pl-PL"/>
        </w:rPr>
        <w:t xml:space="preserve">. </w:t>
      </w:r>
      <w:r w:rsidR="00514684" w:rsidRPr="00D901C1">
        <w:rPr>
          <w:rFonts w:eastAsia="Times New Roman" w:cs="Helvetica"/>
          <w:lang w:eastAsia="pl-PL"/>
        </w:rPr>
        <w:t>Tak to może wygląda z zewnątrz</w:t>
      </w:r>
      <w:r w:rsidR="00375A12" w:rsidRPr="00D901C1">
        <w:rPr>
          <w:rFonts w:eastAsia="Times New Roman" w:cs="Helvetica"/>
          <w:lang w:eastAsia="pl-PL"/>
        </w:rPr>
        <w:t xml:space="preserve"> (</w:t>
      </w:r>
      <w:r w:rsidR="001D58B4" w:rsidRPr="00D901C1">
        <w:rPr>
          <w:rFonts w:eastAsia="Times New Roman" w:cs="Helvetica"/>
          <w:lang w:eastAsia="pl-PL"/>
        </w:rPr>
        <w:t>patrz: „podwójne życie”).</w:t>
      </w:r>
      <w:r w:rsidR="00514684" w:rsidRPr="00D901C1">
        <w:rPr>
          <w:rFonts w:eastAsia="Times New Roman" w:cs="Helvetica"/>
          <w:lang w:eastAsia="pl-PL"/>
        </w:rPr>
        <w:t xml:space="preserve"> </w:t>
      </w:r>
      <w:r w:rsidR="0056074D" w:rsidRPr="00D901C1">
        <w:rPr>
          <w:rFonts w:eastAsia="Times New Roman" w:cs="Helvetica"/>
          <w:lang w:eastAsia="pl-PL"/>
        </w:rPr>
        <w:t xml:space="preserve">W życiu rodzinnym WFA często czują się samotni, często sami izolują się od </w:t>
      </w:r>
      <w:r w:rsidR="0056074D" w:rsidRPr="00D901C1">
        <w:rPr>
          <w:rFonts w:eastAsia="Times New Roman" w:cs="Helvetica"/>
          <w:lang w:eastAsia="pl-PL"/>
        </w:rPr>
        <w:lastRenderedPageBreak/>
        <w:t>bliskości z drugim człowiekiem na rzecz re</w:t>
      </w:r>
      <w:r w:rsidR="00C52FA2" w:rsidRPr="00D901C1">
        <w:rPr>
          <w:rFonts w:eastAsia="Times New Roman" w:cs="Helvetica"/>
          <w:lang w:eastAsia="pl-PL"/>
        </w:rPr>
        <w:t>lacji z alkoholem. Mogą mieć też</w:t>
      </w:r>
      <w:r w:rsidR="0056074D" w:rsidRPr="00D901C1">
        <w:rPr>
          <w:rFonts w:eastAsia="Times New Roman" w:cs="Helvetica"/>
          <w:lang w:eastAsia="pl-PL"/>
        </w:rPr>
        <w:t xml:space="preserve"> trudności ze zbliżeniem seksualnym bez alkoholu. </w:t>
      </w:r>
      <w:r w:rsidR="007267A7" w:rsidRPr="00D901C1">
        <w:rPr>
          <w:rFonts w:eastAsia="Times New Roman" w:cs="Helvetica"/>
          <w:lang w:eastAsia="pl-PL"/>
        </w:rPr>
        <w:t xml:space="preserve">W życiu społecznym </w:t>
      </w:r>
      <w:r w:rsidR="00D711CD" w:rsidRPr="00D901C1">
        <w:rPr>
          <w:rFonts w:eastAsia="Times New Roman" w:cs="Helvetica"/>
          <w:lang w:eastAsia="pl-PL"/>
        </w:rPr>
        <w:t xml:space="preserve">WFA często dobierają sobie towarzystwo pijące alkohol, gdzie najważniejsze w relacjach jest picie, a nie relacje same w sobie. Daje to poczucie </w:t>
      </w:r>
      <w:r w:rsidR="000C1251" w:rsidRPr="00D901C1">
        <w:rPr>
          <w:rFonts w:eastAsia="Times New Roman" w:cs="Helvetica"/>
          <w:lang w:eastAsia="pl-PL"/>
        </w:rPr>
        <w:t>ilu</w:t>
      </w:r>
      <w:r w:rsidR="00555023" w:rsidRPr="00D901C1">
        <w:rPr>
          <w:rFonts w:eastAsia="Times New Roman" w:cs="Helvetica"/>
          <w:lang w:eastAsia="pl-PL"/>
        </w:rPr>
        <w:t xml:space="preserve">zji, że ta sfera </w:t>
      </w:r>
      <w:r w:rsidR="00906AF6" w:rsidRPr="00D901C1">
        <w:rPr>
          <w:rFonts w:eastAsia="Times New Roman" w:cs="Helvetica"/>
          <w:lang w:eastAsia="pl-PL"/>
        </w:rPr>
        <w:t xml:space="preserve">ma się </w:t>
      </w:r>
      <w:r w:rsidR="008F10CE" w:rsidRPr="00D901C1">
        <w:rPr>
          <w:rFonts w:eastAsia="Times New Roman" w:cs="Helvetica"/>
          <w:lang w:eastAsia="pl-PL"/>
        </w:rPr>
        <w:t xml:space="preserve">bardzo </w:t>
      </w:r>
      <w:r w:rsidR="00555023" w:rsidRPr="00D901C1">
        <w:rPr>
          <w:rFonts w:eastAsia="Times New Roman" w:cs="Helvetica"/>
          <w:lang w:eastAsia="pl-PL"/>
        </w:rPr>
        <w:t>dobrze</w:t>
      </w:r>
      <w:r w:rsidR="00387222" w:rsidRPr="00D901C1">
        <w:rPr>
          <w:rFonts w:eastAsia="Times New Roman" w:cs="Helvetica"/>
          <w:lang w:eastAsia="pl-PL"/>
        </w:rPr>
        <w:t>-</w:t>
      </w:r>
      <w:r w:rsidR="000C1251" w:rsidRPr="00D901C1">
        <w:rPr>
          <w:rFonts w:eastAsia="Times New Roman" w:cs="Helvetica"/>
          <w:lang w:eastAsia="pl-PL"/>
        </w:rPr>
        <w:t xml:space="preserve"> relacje są (choć ich jakość pozostawia wiele do życzenia</w:t>
      </w:r>
      <w:r w:rsidR="00117F2D" w:rsidRPr="00D901C1">
        <w:rPr>
          <w:rFonts w:eastAsia="Times New Roman" w:cs="Helvetica"/>
          <w:lang w:eastAsia="pl-PL"/>
        </w:rPr>
        <w:t>), grupa odniesienia jest (</w:t>
      </w:r>
      <w:r w:rsidR="00387222" w:rsidRPr="00D901C1">
        <w:rPr>
          <w:rFonts w:eastAsia="Times New Roman" w:cs="Helvetica"/>
          <w:lang w:eastAsia="pl-PL"/>
        </w:rPr>
        <w:t>„piję jak wszyscy”)</w:t>
      </w:r>
      <w:r w:rsidR="00F873F8" w:rsidRPr="00D901C1">
        <w:rPr>
          <w:rFonts w:eastAsia="Times New Roman" w:cs="Helvetica"/>
          <w:lang w:eastAsia="pl-PL"/>
        </w:rPr>
        <w:t xml:space="preserve">, </w:t>
      </w:r>
      <w:r w:rsidR="00117F2D" w:rsidRPr="00D901C1">
        <w:rPr>
          <w:rFonts w:eastAsia="Times New Roman" w:cs="Helvetica"/>
          <w:lang w:eastAsia="pl-PL"/>
        </w:rPr>
        <w:t>akceptacja społeczna („</w:t>
      </w:r>
      <w:r w:rsidR="006D0D94" w:rsidRPr="00D901C1">
        <w:rPr>
          <w:rFonts w:eastAsia="Times New Roman" w:cs="Helvetica"/>
          <w:lang w:eastAsia="pl-PL"/>
        </w:rPr>
        <w:t>jestem lubiany i ceniony</w:t>
      </w:r>
      <w:r w:rsidR="00117F2D" w:rsidRPr="00D901C1">
        <w:rPr>
          <w:rFonts w:eastAsia="Times New Roman" w:cs="Helvetica"/>
          <w:lang w:eastAsia="pl-PL"/>
        </w:rPr>
        <w:t>”</w:t>
      </w:r>
      <w:r w:rsidR="00584AA0" w:rsidRPr="00D901C1">
        <w:rPr>
          <w:rFonts w:eastAsia="Times New Roman" w:cs="Helvetica"/>
          <w:lang w:eastAsia="pl-PL"/>
        </w:rPr>
        <w:t>)</w:t>
      </w:r>
      <w:r w:rsidR="006D0D94" w:rsidRPr="00D901C1">
        <w:rPr>
          <w:rFonts w:eastAsia="Times New Roman" w:cs="Helvetica"/>
          <w:lang w:eastAsia="pl-PL"/>
        </w:rPr>
        <w:t xml:space="preserve"> również jest. Czasami nawet </w:t>
      </w:r>
      <w:r w:rsidR="00522CC3" w:rsidRPr="00D901C1">
        <w:rPr>
          <w:rFonts w:eastAsia="Times New Roman" w:cs="Helvetica"/>
          <w:lang w:eastAsia="pl-PL"/>
        </w:rPr>
        <w:t xml:space="preserve">większa, </w:t>
      </w:r>
      <w:r w:rsidR="008D49A4" w:rsidRPr="00D901C1">
        <w:rPr>
          <w:rFonts w:eastAsia="Times New Roman" w:cs="Helvetica"/>
          <w:lang w:eastAsia="pl-PL"/>
        </w:rPr>
        <w:t xml:space="preserve">zwłaszcza jeśli </w:t>
      </w:r>
      <w:r w:rsidR="00522CC3" w:rsidRPr="00D901C1">
        <w:rPr>
          <w:rFonts w:eastAsia="Times New Roman" w:cs="Helvetica"/>
          <w:lang w:eastAsia="pl-PL"/>
        </w:rPr>
        <w:t>WFA stawia, zaprasza, jest duszą</w:t>
      </w:r>
      <w:r w:rsidR="008D49A4" w:rsidRPr="00D901C1">
        <w:rPr>
          <w:rFonts w:eastAsia="Times New Roman" w:cs="Helvetica"/>
          <w:lang w:eastAsia="pl-PL"/>
        </w:rPr>
        <w:t xml:space="preserve"> towarzystwa. A jeśli jesz</w:t>
      </w:r>
      <w:r w:rsidR="005B1D4F" w:rsidRPr="00D901C1">
        <w:rPr>
          <w:rFonts w:eastAsia="Times New Roman" w:cs="Helvetica"/>
          <w:lang w:eastAsia="pl-PL"/>
        </w:rPr>
        <w:t>cze do tego jest „znany, sławny</w:t>
      </w:r>
      <w:r w:rsidR="00447798" w:rsidRPr="00D901C1">
        <w:rPr>
          <w:rFonts w:eastAsia="Times New Roman" w:cs="Helvetica"/>
          <w:lang w:eastAsia="pl-PL"/>
        </w:rPr>
        <w:t>”</w:t>
      </w:r>
      <w:r w:rsidR="005B1D4F" w:rsidRPr="00D901C1">
        <w:rPr>
          <w:rFonts w:eastAsia="Times New Roman" w:cs="Helvetica"/>
          <w:lang w:eastAsia="pl-PL"/>
        </w:rPr>
        <w:t xml:space="preserve">, </w:t>
      </w:r>
      <w:r w:rsidR="00447798" w:rsidRPr="00D901C1">
        <w:rPr>
          <w:rFonts w:eastAsia="Times New Roman" w:cs="Helvetica"/>
          <w:lang w:eastAsia="pl-PL"/>
        </w:rPr>
        <w:t>etc.</w:t>
      </w:r>
      <w:r w:rsidR="00FE2052" w:rsidRPr="00D901C1">
        <w:rPr>
          <w:rFonts w:eastAsia="Times New Roman" w:cs="Helvetica"/>
          <w:lang w:eastAsia="pl-PL"/>
        </w:rPr>
        <w:t>- to dodatkowo współtowarzysze picia</w:t>
      </w:r>
      <w:r w:rsidR="002078A2" w:rsidRPr="00D901C1">
        <w:rPr>
          <w:rFonts w:eastAsia="Times New Roman" w:cs="Helvetica"/>
          <w:lang w:eastAsia="pl-PL"/>
        </w:rPr>
        <w:t xml:space="preserve"> </w:t>
      </w:r>
      <w:r w:rsidR="00EF52A3" w:rsidRPr="00D901C1">
        <w:rPr>
          <w:rFonts w:eastAsia="Times New Roman" w:cs="Helvetica"/>
          <w:lang w:eastAsia="pl-PL"/>
        </w:rPr>
        <w:t xml:space="preserve">oraz inne osoby z otoczenia tej osoby </w:t>
      </w:r>
      <w:r w:rsidR="00D54704" w:rsidRPr="00D901C1">
        <w:rPr>
          <w:rFonts w:eastAsia="Times New Roman" w:cs="Helvetica"/>
          <w:lang w:eastAsia="pl-PL"/>
        </w:rPr>
        <w:t>nie będą chciały</w:t>
      </w:r>
      <w:r w:rsidR="008D49A4" w:rsidRPr="00D901C1">
        <w:rPr>
          <w:rFonts w:eastAsia="Times New Roman" w:cs="Helvetica"/>
          <w:lang w:eastAsia="pl-PL"/>
        </w:rPr>
        <w:t xml:space="preserve"> zrezygnować z „takiego” kolegi/koleżanki</w:t>
      </w:r>
      <w:r w:rsidR="00245898" w:rsidRPr="00D901C1">
        <w:rPr>
          <w:rFonts w:eastAsia="Times New Roman" w:cs="Helvetica"/>
          <w:lang w:eastAsia="pl-PL"/>
        </w:rPr>
        <w:t xml:space="preserve"> (w kontekście pomocy </w:t>
      </w:r>
      <w:r w:rsidR="0088054A" w:rsidRPr="00D901C1">
        <w:rPr>
          <w:rFonts w:eastAsia="Times New Roman" w:cs="Helvetica"/>
          <w:lang w:eastAsia="pl-PL"/>
        </w:rPr>
        <w:t xml:space="preserve">mu </w:t>
      </w:r>
      <w:r w:rsidR="00245898" w:rsidRPr="00D901C1">
        <w:rPr>
          <w:rFonts w:eastAsia="Times New Roman" w:cs="Helvetica"/>
          <w:lang w:eastAsia="pl-PL"/>
        </w:rPr>
        <w:t>w problemie)</w:t>
      </w:r>
      <w:r w:rsidR="008D49A4" w:rsidRPr="00D901C1">
        <w:rPr>
          <w:rFonts w:eastAsia="Times New Roman" w:cs="Helvetica"/>
          <w:lang w:eastAsia="pl-PL"/>
        </w:rPr>
        <w:t>. Przecież można się nim pochwalić</w:t>
      </w:r>
      <w:r w:rsidR="0067382F" w:rsidRPr="00D901C1">
        <w:rPr>
          <w:rFonts w:eastAsia="Times New Roman" w:cs="Helvetica"/>
          <w:lang w:eastAsia="pl-PL"/>
        </w:rPr>
        <w:t xml:space="preserve">, znajomością z nim podnieść własne poczucie własnej wartości </w:t>
      </w:r>
      <w:r w:rsidR="002E06D2" w:rsidRPr="00D901C1">
        <w:rPr>
          <w:rFonts w:eastAsia="Times New Roman" w:cs="Helvetica"/>
          <w:lang w:eastAsia="pl-PL"/>
        </w:rPr>
        <w:t>(</w:t>
      </w:r>
      <w:r w:rsidR="008D49A4" w:rsidRPr="00D901C1">
        <w:rPr>
          <w:rFonts w:eastAsia="Times New Roman" w:cs="Helvetica"/>
          <w:lang w:eastAsia="pl-PL"/>
        </w:rPr>
        <w:t>„</w:t>
      </w:r>
      <w:r w:rsidR="0067382F" w:rsidRPr="00D901C1">
        <w:rPr>
          <w:rFonts w:eastAsia="Times New Roman" w:cs="Helvetica"/>
          <w:lang w:eastAsia="pl-PL"/>
        </w:rPr>
        <w:t>z</w:t>
      </w:r>
      <w:r w:rsidR="008D49A4" w:rsidRPr="00D901C1">
        <w:rPr>
          <w:rFonts w:eastAsia="Times New Roman" w:cs="Helvetica"/>
          <w:lang w:eastAsia="pl-PL"/>
        </w:rPr>
        <w:t>nam go”</w:t>
      </w:r>
      <w:r w:rsidR="00C93460" w:rsidRPr="00D901C1">
        <w:rPr>
          <w:rFonts w:eastAsia="Times New Roman" w:cs="Helvetica"/>
          <w:lang w:eastAsia="pl-PL"/>
        </w:rPr>
        <w:t xml:space="preserve">) czy </w:t>
      </w:r>
      <w:r w:rsidR="005A6A76" w:rsidRPr="00D901C1">
        <w:rPr>
          <w:rFonts w:eastAsia="Times New Roman" w:cs="Helvetica"/>
          <w:lang w:eastAsia="pl-PL"/>
        </w:rPr>
        <w:t>wykorzystać do załatwienia spraw nie do załatwienia</w:t>
      </w:r>
      <w:r w:rsidR="00C93460" w:rsidRPr="00D901C1">
        <w:rPr>
          <w:rFonts w:eastAsia="Times New Roman" w:cs="Helvetica"/>
          <w:lang w:eastAsia="pl-PL"/>
        </w:rPr>
        <w:t>. Kto będzie chciał zdobyć się na trud dostrzeżenia, że osoba ta ma poważny problem? Dotyczy to</w:t>
      </w:r>
      <w:r w:rsidR="0087270F" w:rsidRPr="00D901C1">
        <w:rPr>
          <w:rFonts w:eastAsia="Times New Roman" w:cs="Helvetica"/>
          <w:lang w:eastAsia="pl-PL"/>
        </w:rPr>
        <w:t xml:space="preserve"> również środowiska lekarskiego</w:t>
      </w:r>
      <w:r w:rsidR="00C93460" w:rsidRPr="00D901C1">
        <w:rPr>
          <w:rFonts w:eastAsia="Times New Roman" w:cs="Helvetica"/>
          <w:lang w:eastAsia="pl-PL"/>
        </w:rPr>
        <w:t>, podobnie jak każdego innego.</w:t>
      </w:r>
      <w:r w:rsidR="00EB0232" w:rsidRPr="00D901C1">
        <w:rPr>
          <w:rFonts w:eastAsia="Times New Roman" w:cs="Helvetica"/>
          <w:lang w:eastAsia="pl-PL"/>
        </w:rPr>
        <w:t xml:space="preserve"> Szczególnie, gdy dotyczy np. przełożonych czy wybitnych specjalistów.</w:t>
      </w:r>
      <w:r w:rsidR="00897496" w:rsidRPr="00D901C1">
        <w:rPr>
          <w:rFonts w:eastAsia="Times New Roman" w:cs="Helvetica"/>
          <w:lang w:eastAsia="pl-PL"/>
        </w:rPr>
        <w:t xml:space="preserve"> Inną o</w:t>
      </w:r>
      <w:r w:rsidR="00AE109B" w:rsidRPr="00D901C1">
        <w:rPr>
          <w:rFonts w:eastAsia="Times New Roman" w:cs="Helvetica"/>
          <w:lang w:eastAsia="pl-PL"/>
        </w:rPr>
        <w:t>d</w:t>
      </w:r>
      <w:r w:rsidR="00897496" w:rsidRPr="00D901C1">
        <w:rPr>
          <w:rFonts w:eastAsia="Times New Roman" w:cs="Helvetica"/>
          <w:lang w:eastAsia="pl-PL"/>
        </w:rPr>
        <w:t xml:space="preserve">słoną, a raczej zasłoną dla WFA, jest picie w samotności. Niektórzy tak dalece potrafią chronić </w:t>
      </w:r>
      <w:r w:rsidR="00726FE6" w:rsidRPr="00D901C1">
        <w:rPr>
          <w:rFonts w:eastAsia="Times New Roman" w:cs="Helvetica"/>
          <w:lang w:eastAsia="pl-PL"/>
        </w:rPr>
        <w:t xml:space="preserve">sekretu </w:t>
      </w:r>
      <w:r w:rsidR="00897496" w:rsidRPr="00D901C1">
        <w:rPr>
          <w:rFonts w:eastAsia="Times New Roman" w:cs="Helvetica"/>
          <w:lang w:eastAsia="pl-PL"/>
        </w:rPr>
        <w:t>swojej „największej tajemnicy”, że nikt z otoczenia, oprócz może najbliższej rodziny, nie domyśla się narastającego problemu</w:t>
      </w:r>
      <w:r w:rsidR="00726FE6" w:rsidRPr="00D901C1">
        <w:rPr>
          <w:rFonts w:eastAsia="Times New Roman" w:cs="Helvetica"/>
          <w:lang w:eastAsia="pl-PL"/>
        </w:rPr>
        <w:t xml:space="preserve"> z uzależnieniem. J</w:t>
      </w:r>
      <w:r w:rsidR="00694303" w:rsidRPr="00D901C1">
        <w:rPr>
          <w:rFonts w:eastAsia="Times New Roman" w:cs="Helvetica"/>
          <w:lang w:eastAsia="pl-PL"/>
        </w:rPr>
        <w:t>est to bardzo</w:t>
      </w:r>
      <w:r w:rsidR="008A5D11" w:rsidRPr="00D901C1">
        <w:rPr>
          <w:rFonts w:eastAsia="Times New Roman" w:cs="Helvetica"/>
          <w:lang w:eastAsia="pl-PL"/>
        </w:rPr>
        <w:t xml:space="preserve"> niekorzystne dla uzależnionej </w:t>
      </w:r>
      <w:r w:rsidR="00694303" w:rsidRPr="00D901C1">
        <w:rPr>
          <w:rFonts w:eastAsia="Times New Roman" w:cs="Helvetica"/>
          <w:lang w:eastAsia="pl-PL"/>
        </w:rPr>
        <w:t>osoby, gdyż</w:t>
      </w:r>
      <w:r w:rsidR="00D26C17" w:rsidRPr="00D901C1">
        <w:rPr>
          <w:rFonts w:eastAsia="Times New Roman" w:cs="Helvetica"/>
          <w:lang w:eastAsia="pl-PL"/>
        </w:rPr>
        <w:t xml:space="preserve"> pozostaje ona przez długi czas zupełnie </w:t>
      </w:r>
      <w:r w:rsidR="00ED2E47" w:rsidRPr="00D901C1">
        <w:rPr>
          <w:rFonts w:eastAsia="Times New Roman" w:cs="Helvetica"/>
          <w:lang w:eastAsia="pl-PL"/>
        </w:rPr>
        <w:t>sama ze sw</w:t>
      </w:r>
      <w:r w:rsidR="00694303" w:rsidRPr="00D901C1">
        <w:rPr>
          <w:rFonts w:eastAsia="Times New Roman" w:cs="Helvetica"/>
          <w:lang w:eastAsia="pl-PL"/>
        </w:rPr>
        <w:t>oimi problemami (</w:t>
      </w:r>
      <w:r w:rsidR="00ED2E47" w:rsidRPr="00D901C1">
        <w:rPr>
          <w:rFonts w:eastAsia="Times New Roman" w:cs="Helvetica"/>
          <w:lang w:eastAsia="pl-PL"/>
        </w:rPr>
        <w:t>z których picie alkoholu jest tylko ich wierzchołkiem)</w:t>
      </w:r>
      <w:r w:rsidR="00D26C17" w:rsidRPr="00D901C1">
        <w:rPr>
          <w:rFonts w:eastAsia="Times New Roman" w:cs="Helvetica"/>
          <w:lang w:eastAsia="pl-PL"/>
        </w:rPr>
        <w:t>, jeszcze bardziej opóźniając możliwość uzyskania pomocy</w:t>
      </w:r>
      <w:r w:rsidR="00ED2E47" w:rsidRPr="00D901C1">
        <w:rPr>
          <w:rFonts w:eastAsia="Times New Roman" w:cs="Helvetica"/>
          <w:lang w:eastAsia="pl-PL"/>
        </w:rPr>
        <w:t>.</w:t>
      </w:r>
    </w:p>
    <w:p w:rsidR="001E7538" w:rsidRPr="00D901C1" w:rsidRDefault="00F92585" w:rsidP="00FC763E">
      <w:pPr>
        <w:shd w:val="clear" w:color="auto" w:fill="FFFFFF"/>
        <w:spacing w:before="100" w:beforeAutospacing="1" w:after="100" w:afterAutospacing="1" w:line="276" w:lineRule="auto"/>
        <w:jc w:val="both"/>
      </w:pPr>
      <w:r w:rsidRPr="00DF68C1">
        <w:rPr>
          <w:rFonts w:eastAsia="Times New Roman" w:cs="Helvetica"/>
          <w:b/>
          <w:bCs/>
          <w:lang w:eastAsia="pl-PL"/>
        </w:rPr>
        <w:t>Kwestie prawne</w:t>
      </w:r>
      <w:r w:rsidRPr="00DF68C1">
        <w:rPr>
          <w:rFonts w:eastAsia="Times New Roman" w:cs="Helvetica"/>
          <w:lang w:eastAsia="pl-PL"/>
        </w:rPr>
        <w:t xml:space="preserve">: </w:t>
      </w:r>
      <w:r w:rsidR="00D14228" w:rsidRPr="00DF68C1">
        <w:rPr>
          <w:rFonts w:eastAsia="Times New Roman" w:cs="Helvetica"/>
          <w:lang w:eastAsia="pl-PL"/>
        </w:rPr>
        <w:t>„</w:t>
      </w:r>
      <w:r w:rsidR="004F55B0" w:rsidRPr="00DF68C1">
        <w:rPr>
          <w:rFonts w:eastAsia="Times New Roman" w:cs="Helvetica"/>
          <w:lang w:eastAsia="pl-PL"/>
        </w:rPr>
        <w:t xml:space="preserve"> WFA </w:t>
      </w:r>
      <w:r w:rsidR="004F55B0" w:rsidRPr="00D901C1">
        <w:rPr>
          <w:rFonts w:eastAsia="Times New Roman" w:cs="Helvetica"/>
          <w:lang w:eastAsia="pl-PL"/>
        </w:rPr>
        <w:t>c</w:t>
      </w:r>
      <w:r w:rsidRPr="00D901C1">
        <w:rPr>
          <w:rFonts w:eastAsia="Times New Roman" w:cs="Helvetica"/>
          <w:lang w:eastAsia="pl-PL"/>
        </w:rPr>
        <w:t>zęsto łamią prawo, ale nie zostają złapani (np. podczas prowadzenia samochodu pod wpływem</w:t>
      </w:r>
      <w:r w:rsidR="0056017F" w:rsidRPr="00D901C1">
        <w:rPr>
          <w:rFonts w:eastAsia="Times New Roman" w:cs="Helvetica"/>
          <w:lang w:eastAsia="pl-PL"/>
        </w:rPr>
        <w:t xml:space="preserve"> substancji</w:t>
      </w:r>
      <w:r w:rsidR="00DE0EC9" w:rsidRPr="00D901C1">
        <w:rPr>
          <w:rFonts w:eastAsia="Times New Roman" w:cs="Helvetica"/>
          <w:lang w:eastAsia="pl-PL"/>
        </w:rPr>
        <w:t xml:space="preserve"> psychoaktywnej</w:t>
      </w:r>
      <w:r w:rsidRPr="00D901C1">
        <w:rPr>
          <w:rFonts w:eastAsia="Times New Roman" w:cs="Helvetica"/>
          <w:lang w:eastAsia="pl-PL"/>
        </w:rPr>
        <w:t>). W przypadku problemów takich jak zatrzymanie przez policję za jazdę po spożyciu</w:t>
      </w:r>
      <w:r w:rsidR="00D63F41" w:rsidRPr="00D901C1">
        <w:rPr>
          <w:rFonts w:eastAsia="Times New Roman" w:cs="Helvetica"/>
          <w:lang w:eastAsia="pl-PL"/>
        </w:rPr>
        <w:t xml:space="preserve"> alkoholu</w:t>
      </w:r>
      <w:r w:rsidRPr="00D901C1">
        <w:rPr>
          <w:rFonts w:eastAsia="Times New Roman" w:cs="Helvetica"/>
          <w:lang w:eastAsia="pl-PL"/>
        </w:rPr>
        <w:t>, dzięki swoim wpływom i znajomościom zwykle nie ponoszą konsekwencji</w:t>
      </w:r>
      <w:r w:rsidR="00D14228" w:rsidRPr="00D901C1">
        <w:rPr>
          <w:rFonts w:eastAsia="Times New Roman" w:cs="Helvetica"/>
          <w:lang w:eastAsia="pl-PL"/>
        </w:rPr>
        <w:t>”</w:t>
      </w:r>
      <w:r w:rsidRPr="00D901C1">
        <w:rPr>
          <w:rFonts w:eastAsia="Times New Roman" w:cs="Helvetica"/>
          <w:lang w:eastAsia="pl-PL"/>
        </w:rPr>
        <w:t>.</w:t>
      </w:r>
      <w:r w:rsidR="00674FBC" w:rsidRPr="00D901C1">
        <w:rPr>
          <w:rFonts w:eastAsia="Times New Roman" w:cs="Helvetica"/>
          <w:lang w:eastAsia="pl-PL"/>
        </w:rPr>
        <w:t xml:space="preserve"> W jednym z badań</w:t>
      </w:r>
      <w:r w:rsidR="007D19C0" w:rsidRPr="00D901C1">
        <w:rPr>
          <w:rFonts w:eastAsia="Times New Roman" w:cs="Helvetica"/>
          <w:lang w:eastAsia="pl-PL"/>
        </w:rPr>
        <w:t xml:space="preserve"> amerykańskich wśród lekarzy „</w:t>
      </w:r>
      <w:proofErr w:type="spellStart"/>
      <w:r w:rsidR="00C8660C" w:rsidRPr="00D901C1">
        <w:rPr>
          <w:rFonts w:eastAsia="Times New Roman" w:cs="Helvetica"/>
          <w:lang w:eastAsia="pl-PL"/>
        </w:rPr>
        <w:t>wysokofunkcjonujących</w:t>
      </w:r>
      <w:proofErr w:type="spellEnd"/>
      <w:r w:rsidR="007D19C0" w:rsidRPr="00D901C1">
        <w:rPr>
          <w:rFonts w:eastAsia="Times New Roman" w:cs="Helvetica"/>
          <w:lang w:eastAsia="pl-PL"/>
        </w:rPr>
        <w:t>” opisano, że „tylko pojedynczy lekarze</w:t>
      </w:r>
      <w:r w:rsidR="007D19C0" w:rsidRPr="00D901C1">
        <w:t xml:space="preserve"> stracili prawo wykonywania zawodu”. Jeżeli lekarz z powodu konsekwencji </w:t>
      </w:r>
      <w:r w:rsidR="00E25B5C" w:rsidRPr="00D901C1">
        <w:t>uzależnienia</w:t>
      </w:r>
      <w:r w:rsidR="007D19C0" w:rsidRPr="00D901C1">
        <w:t xml:space="preserve"> traci prawo wykonywania zawodu, czy można nadal </w:t>
      </w:r>
      <w:r w:rsidR="00E25B5C" w:rsidRPr="00D901C1">
        <w:t>uważać</w:t>
      </w:r>
      <w:r w:rsidR="00631E22" w:rsidRPr="00D901C1">
        <w:t xml:space="preserve"> go za </w:t>
      </w:r>
      <w:proofErr w:type="spellStart"/>
      <w:r w:rsidR="00DB7F99" w:rsidRPr="00D901C1">
        <w:t>wysokofunkcjonują</w:t>
      </w:r>
      <w:r w:rsidR="00631E22" w:rsidRPr="00D901C1">
        <w:t>cego</w:t>
      </w:r>
      <w:proofErr w:type="spellEnd"/>
      <w:r w:rsidR="007D19C0" w:rsidRPr="00D901C1">
        <w:t>?</w:t>
      </w:r>
      <w:r w:rsidR="00267472" w:rsidRPr="00D901C1">
        <w:t xml:space="preserve"> C</w:t>
      </w:r>
      <w:r w:rsidR="00EA545C" w:rsidRPr="00D901C1">
        <w:t>zy, jeśli ktoś wykonuje pracę</w:t>
      </w:r>
      <w:r w:rsidR="00484231" w:rsidRPr="00D901C1">
        <w:t xml:space="preserve"> pod wpływem </w:t>
      </w:r>
      <w:r w:rsidR="00ED05BB" w:rsidRPr="00D901C1">
        <w:t>alkoholu (</w:t>
      </w:r>
      <w:r w:rsidR="00484231" w:rsidRPr="00D901C1">
        <w:t>a wielu</w:t>
      </w:r>
      <w:r w:rsidR="00EA545C" w:rsidRPr="00D901C1">
        <w:t xml:space="preserve"> WFA się </w:t>
      </w:r>
      <w:r w:rsidR="00ED05BB" w:rsidRPr="00D901C1">
        <w:t>do tego</w:t>
      </w:r>
      <w:r w:rsidR="00EA545C" w:rsidRPr="00D901C1">
        <w:t xml:space="preserve"> przyznaje</w:t>
      </w:r>
      <w:r w:rsidR="00ED05BB" w:rsidRPr="00D901C1">
        <w:t>)</w:t>
      </w:r>
      <w:r w:rsidR="00484231" w:rsidRPr="00D901C1">
        <w:t>, to czy nadal pozostaje WFA? To, ż</w:t>
      </w:r>
      <w:r w:rsidR="00EA545C" w:rsidRPr="00D901C1">
        <w:t>e nie zostaje przyłap</w:t>
      </w:r>
      <w:r w:rsidR="00484231" w:rsidRPr="00D901C1">
        <w:t xml:space="preserve">any, </w:t>
      </w:r>
      <w:r w:rsidR="00D61C2E" w:rsidRPr="00D901C1">
        <w:t xml:space="preserve">lub, że nie ponosi konsekwencji, </w:t>
      </w:r>
      <w:r w:rsidR="00484231" w:rsidRPr="00D901C1">
        <w:t>często wynika ze świadomego lub nieświadomego (zaprzeczanie, minimalizowanie, racjonalizowanie) przyzwolenia otoczenia</w:t>
      </w:r>
      <w:r w:rsidR="00514955" w:rsidRPr="00D901C1">
        <w:t xml:space="preserve"> (</w:t>
      </w:r>
      <w:r w:rsidR="00027B06" w:rsidRPr="00D901C1">
        <w:t>w tym odpowiednich służb czy ur</w:t>
      </w:r>
      <w:r w:rsidR="00152227" w:rsidRPr="00D901C1">
        <w:t>zędów</w:t>
      </w:r>
      <w:r w:rsidR="00514955" w:rsidRPr="00D901C1">
        <w:t>),</w:t>
      </w:r>
      <w:r w:rsidR="006E701A" w:rsidRPr="00D901C1">
        <w:t xml:space="preserve"> </w:t>
      </w:r>
      <w:r w:rsidR="00F224DD" w:rsidRPr="00D901C1">
        <w:t>współpracowników oraz</w:t>
      </w:r>
      <w:r w:rsidR="00484231" w:rsidRPr="00D901C1">
        <w:t xml:space="preserve"> przełożonych. </w:t>
      </w:r>
    </w:p>
    <w:p w:rsidR="009F1D25" w:rsidRPr="00D901C1" w:rsidRDefault="005A3317" w:rsidP="00FC763E">
      <w:pPr>
        <w:shd w:val="clear" w:color="auto" w:fill="FFFFFF"/>
        <w:spacing w:before="100" w:beforeAutospacing="1" w:after="100" w:afterAutospacing="1" w:line="276" w:lineRule="auto"/>
        <w:jc w:val="both"/>
      </w:pPr>
      <w:r w:rsidRPr="00D901C1">
        <w:t>Osoba WFA zazwyczaj</w:t>
      </w:r>
      <w:r w:rsidR="009F1D25" w:rsidRPr="00D901C1">
        <w:t xml:space="preserve"> jest tzw. „człowiekiem sukcesu”</w:t>
      </w:r>
      <w:r w:rsidR="007E14E7" w:rsidRPr="00D901C1">
        <w:t xml:space="preserve">. Lecz </w:t>
      </w:r>
      <w:r w:rsidR="0006488A" w:rsidRPr="00D901C1">
        <w:t>powodzenie w rozwoju</w:t>
      </w:r>
      <w:r w:rsidR="007E14E7" w:rsidRPr="00D901C1">
        <w:t xml:space="preserve"> osiąga również </w:t>
      </w:r>
      <w:r w:rsidR="0006488A" w:rsidRPr="00D901C1">
        <w:t>uzależnienie</w:t>
      </w:r>
      <w:r w:rsidR="00634DA3" w:rsidRPr="00D901C1">
        <w:t xml:space="preserve"> tej osoby</w:t>
      </w:r>
      <w:r w:rsidR="007E14E7" w:rsidRPr="00D901C1">
        <w:t>, ponieważ</w:t>
      </w:r>
      <w:r w:rsidR="00634DA3" w:rsidRPr="00D901C1">
        <w:t>, jak to określił</w:t>
      </w:r>
      <w:r w:rsidR="00BC2652" w:rsidRPr="00D901C1">
        <w:t xml:space="preserve"> </w:t>
      </w:r>
      <w:r w:rsidR="00634DA3" w:rsidRPr="00D901C1">
        <w:t>trzeźwy „</w:t>
      </w:r>
      <w:r w:rsidR="00AB5D01" w:rsidRPr="00D901C1">
        <w:t xml:space="preserve">były </w:t>
      </w:r>
      <w:r w:rsidR="00634DA3" w:rsidRPr="00D901C1">
        <w:t>WFA”</w:t>
      </w:r>
      <w:r w:rsidR="00331DFE" w:rsidRPr="00D901C1">
        <w:t>-</w:t>
      </w:r>
      <w:r w:rsidR="007E14E7" w:rsidRPr="00D901C1">
        <w:t xml:space="preserve"> „</w:t>
      </w:r>
      <w:r w:rsidR="00634DA3" w:rsidRPr="00D901C1">
        <w:t>nasza choroba też</w:t>
      </w:r>
      <w:r w:rsidR="00EA3663" w:rsidRPr="00D901C1">
        <w:t xml:space="preserve"> ma sukcesy, bo </w:t>
      </w:r>
      <w:r w:rsidR="00EF19B6" w:rsidRPr="00D901C1">
        <w:t xml:space="preserve">jest w nas a </w:t>
      </w:r>
      <w:r w:rsidR="003512AF" w:rsidRPr="00D901C1">
        <w:t>WFA p</w:t>
      </w:r>
      <w:r w:rsidR="001B76A4" w:rsidRPr="00D901C1">
        <w:t>odtrzymuje</w:t>
      </w:r>
      <w:r w:rsidR="00EF19B6" w:rsidRPr="00D901C1">
        <w:t xml:space="preserve"> </w:t>
      </w:r>
      <w:r w:rsidR="00A87BF7" w:rsidRPr="00D901C1">
        <w:t>zewnętrzną</w:t>
      </w:r>
      <w:r w:rsidR="006A69F1" w:rsidRPr="00D901C1">
        <w:t xml:space="preserve"> </w:t>
      </w:r>
      <w:r w:rsidR="00A87BF7" w:rsidRPr="00D901C1">
        <w:t>fasadę</w:t>
      </w:r>
      <w:r w:rsidR="006A69F1" w:rsidRPr="00D901C1">
        <w:t xml:space="preserve"> </w:t>
      </w:r>
      <w:r w:rsidR="00A87BF7" w:rsidRPr="00D901C1">
        <w:t>życia</w:t>
      </w:r>
      <w:r w:rsidR="006A69F1" w:rsidRPr="00D901C1">
        <w:t xml:space="preserve">, wzmacniając </w:t>
      </w:r>
      <w:r w:rsidR="001B76A4" w:rsidRPr="00D901C1">
        <w:t>opó</w:t>
      </w:r>
      <w:r w:rsidR="006A69F1" w:rsidRPr="00D901C1">
        <w:t xml:space="preserve">r przed </w:t>
      </w:r>
      <w:r w:rsidR="00A87BF7" w:rsidRPr="00D901C1">
        <w:t>przyznaniem</w:t>
      </w:r>
      <w:r w:rsidR="00EF19B6" w:rsidRPr="00D901C1">
        <w:t xml:space="preserve"> się do problemu”.</w:t>
      </w:r>
      <w:r w:rsidR="006A69F1" w:rsidRPr="00D901C1">
        <w:t xml:space="preserve"> </w:t>
      </w:r>
      <w:r w:rsidR="00A529C1" w:rsidRPr="00D901C1">
        <w:t>Lecz konsekwencje mogą przyjść niespodziewanie</w:t>
      </w:r>
      <w:r w:rsidR="004230B7" w:rsidRPr="00D901C1">
        <w:t xml:space="preserve"> (choć WFA zmierzają do nich czasem bardzo długo): pozew o rozwód, </w:t>
      </w:r>
      <w:r w:rsidR="001B76A4" w:rsidRPr="00D901C1">
        <w:t xml:space="preserve">utrata relacji, </w:t>
      </w:r>
      <w:r w:rsidR="004230B7" w:rsidRPr="00D901C1">
        <w:t>wypadek pod wpływem alkoholu, zabranie prawa jazdy, choroba, i najgorsze dla WFA, utrata pracy lub degradacja zawodowa</w:t>
      </w:r>
      <w:r w:rsidR="00ED5FCA" w:rsidRPr="00D901C1">
        <w:t>/naukowa</w:t>
      </w:r>
      <w:r w:rsidR="004230B7" w:rsidRPr="00D901C1">
        <w:t xml:space="preserve"> (w środowisku lekarskim- zawieszenie lub odebranie prawa wykonywania zawodu).</w:t>
      </w:r>
      <w:r w:rsidR="004E2F8C" w:rsidRPr="00D901C1">
        <w:t xml:space="preserve"> Pamiętajmy, że pierwsze konsekwencje </w:t>
      </w:r>
      <w:r w:rsidR="000F471E" w:rsidRPr="00D901C1">
        <w:t xml:space="preserve">choroby </w:t>
      </w:r>
      <w:r w:rsidR="004E2F8C" w:rsidRPr="00D901C1">
        <w:t xml:space="preserve">są </w:t>
      </w:r>
      <w:r w:rsidR="00E24E1C" w:rsidRPr="00D901C1">
        <w:t xml:space="preserve">zazwyczaj </w:t>
      </w:r>
      <w:r w:rsidR="004E2F8C" w:rsidRPr="00D901C1">
        <w:t xml:space="preserve">subtelne i prawie niedostrzegalne (np. przyjście do pracy na lekkim kacu, </w:t>
      </w:r>
      <w:r w:rsidR="00337B81" w:rsidRPr="00D901C1">
        <w:t xml:space="preserve">niezobowiązujący </w:t>
      </w:r>
      <w:r w:rsidR="004E2F8C" w:rsidRPr="00D901C1">
        <w:t>seks</w:t>
      </w:r>
      <w:r w:rsidR="00337B81" w:rsidRPr="00D901C1">
        <w:t xml:space="preserve"> w stanie upojenia</w:t>
      </w:r>
      <w:r w:rsidR="004E2F8C" w:rsidRPr="00D901C1">
        <w:t>, prowadzenie samochodu pod wpływem niewielkiej ilości alkoholu</w:t>
      </w:r>
      <w:r w:rsidR="00337B81" w:rsidRPr="00D901C1">
        <w:t>).</w:t>
      </w:r>
      <w:r w:rsidR="0038335D" w:rsidRPr="00D901C1">
        <w:t xml:space="preserve"> Zazwyczaj</w:t>
      </w:r>
      <w:r w:rsidR="00A71F1F" w:rsidRPr="00D901C1">
        <w:t xml:space="preserve"> WFA są </w:t>
      </w:r>
      <w:r w:rsidR="006F566F" w:rsidRPr="00D901C1">
        <w:t>mistrzami kamuflażu,</w:t>
      </w:r>
      <w:r w:rsidR="00BC7F15" w:rsidRPr="00D901C1">
        <w:t xml:space="preserve"> załatwiania sobie usprawiedliwień</w:t>
      </w:r>
      <w:r w:rsidR="006F566F" w:rsidRPr="00D901C1">
        <w:t xml:space="preserve"> oraz </w:t>
      </w:r>
      <w:r w:rsidR="00BC7F15" w:rsidRPr="00D901C1">
        <w:t>zwalniania się z</w:t>
      </w:r>
      <w:r w:rsidR="003E4E91" w:rsidRPr="00D901C1">
        <w:t xml:space="preserve"> osobistej</w:t>
      </w:r>
      <w:r w:rsidR="00BC7F15" w:rsidRPr="00D901C1">
        <w:t xml:space="preserve"> odpowiedzialności</w:t>
      </w:r>
      <w:r w:rsidR="00D848D5" w:rsidRPr="00D901C1">
        <w:t xml:space="preserve"> w</w:t>
      </w:r>
      <w:r w:rsidR="00BC7F15" w:rsidRPr="00D901C1">
        <w:t xml:space="preserve"> obszarze </w:t>
      </w:r>
      <w:r w:rsidR="00D848D5" w:rsidRPr="00D901C1">
        <w:t xml:space="preserve">związanym z nadużywaniem substancji. </w:t>
      </w:r>
    </w:p>
    <w:p w:rsidR="00AD55EA" w:rsidRPr="00D901C1" w:rsidRDefault="00DC76D7" w:rsidP="00FC763E">
      <w:pPr>
        <w:shd w:val="clear" w:color="auto" w:fill="FFFFFF"/>
        <w:spacing w:before="100" w:beforeAutospacing="1" w:after="100" w:afterAutospacing="1" w:line="276" w:lineRule="auto"/>
        <w:jc w:val="both"/>
      </w:pPr>
      <w:proofErr w:type="spellStart"/>
      <w:r w:rsidRPr="00D901C1">
        <w:lastRenderedPageBreak/>
        <w:t>Wysoko</w:t>
      </w:r>
      <w:r w:rsidR="00FE1257" w:rsidRPr="00D901C1">
        <w:t>funkcjonująca</w:t>
      </w:r>
      <w:proofErr w:type="spellEnd"/>
      <w:r w:rsidR="00FE1257" w:rsidRPr="00D901C1">
        <w:t xml:space="preserve"> osoba uzależniona</w:t>
      </w:r>
      <w:r w:rsidRPr="00D901C1">
        <w:t>,</w:t>
      </w:r>
      <w:r w:rsidR="00675338" w:rsidRPr="00D901C1">
        <w:t xml:space="preserve"> jak każda</w:t>
      </w:r>
      <w:r w:rsidRPr="00D901C1">
        <w:t xml:space="preserve"> inna osoba uzależniona, </w:t>
      </w:r>
      <w:r w:rsidR="00C57593" w:rsidRPr="00D901C1">
        <w:t>próbuje oszukiwać</w:t>
      </w:r>
      <w:r w:rsidR="00967D7C" w:rsidRPr="00D901C1">
        <w:t xml:space="preserve"> samą </w:t>
      </w:r>
      <w:r w:rsidR="002D7E2E" w:rsidRPr="00D901C1">
        <w:t>siebie. J</w:t>
      </w:r>
      <w:r w:rsidR="004D5EFB" w:rsidRPr="00D901C1">
        <w:t>edną</w:t>
      </w:r>
      <w:r w:rsidR="002D7E2E" w:rsidRPr="00D901C1">
        <w:t xml:space="preserve"> z najbardziej </w:t>
      </w:r>
      <w:r w:rsidR="00C62289" w:rsidRPr="00D901C1">
        <w:t>wa</w:t>
      </w:r>
      <w:r w:rsidR="005665A4" w:rsidRPr="00D901C1">
        <w:t>rtoś</w:t>
      </w:r>
      <w:r w:rsidR="00C62289" w:rsidRPr="00D901C1">
        <w:t>ciowych</w:t>
      </w:r>
      <w:r w:rsidR="002D7E2E" w:rsidRPr="00D901C1">
        <w:t xml:space="preserve"> rzeczy, jaką</w:t>
      </w:r>
      <w:r w:rsidR="00675338" w:rsidRPr="00D901C1">
        <w:t xml:space="preserve"> może dla siebie zrobić, to uznać, ż</w:t>
      </w:r>
      <w:r w:rsidR="001777F3">
        <w:t>e osobą</w:t>
      </w:r>
      <w:r w:rsidR="00675338" w:rsidRPr="00D901C1">
        <w:t xml:space="preserve"> uzależnioną, jak każda inna. Przyznać</w:t>
      </w:r>
      <w:r w:rsidR="00326A1E" w:rsidRPr="00D901C1">
        <w:t>, ż</w:t>
      </w:r>
      <w:r w:rsidR="00594E59" w:rsidRPr="00D901C1">
        <w:t>e potrzebuje pomocy, zanim jej</w:t>
      </w:r>
      <w:r w:rsidR="0072134E" w:rsidRPr="00D901C1">
        <w:t xml:space="preserve"> życie zawodowe i osobiste </w:t>
      </w:r>
      <w:r w:rsidR="00675338" w:rsidRPr="00D901C1">
        <w:t xml:space="preserve">zamieni się w ruinę. </w:t>
      </w:r>
      <w:r w:rsidR="004973FE" w:rsidRPr="00D901C1">
        <w:t>Działając w OIL w Gdańsku jako pełnomocnik</w:t>
      </w:r>
      <w:r w:rsidR="003A22DA" w:rsidRPr="00D901C1">
        <w:t xml:space="preserve"> ds. zdrowia lekarzy</w:t>
      </w:r>
      <w:r w:rsidR="004973FE" w:rsidRPr="00D901C1">
        <w:t>, mo</w:t>
      </w:r>
      <w:r w:rsidR="00016A42" w:rsidRPr="00D901C1">
        <w:t xml:space="preserve">głam wielokrotnie </w:t>
      </w:r>
      <w:r w:rsidR="004973FE" w:rsidRPr="00D901C1">
        <w:t>zaobserwować,</w:t>
      </w:r>
      <w:r w:rsidR="00013DA0" w:rsidRPr="00D901C1">
        <w:t xml:space="preserve"> jak lekarze</w:t>
      </w:r>
      <w:r w:rsidR="004973FE" w:rsidRPr="00D901C1">
        <w:t>, których życie i kari</w:t>
      </w:r>
      <w:r w:rsidR="008D18FB">
        <w:t xml:space="preserve">era zawodowa były konsekwentnie niszczone przez nadużywanie </w:t>
      </w:r>
      <w:r w:rsidR="005A3740">
        <w:t>substancji</w:t>
      </w:r>
      <w:r w:rsidR="008B37AF">
        <w:t xml:space="preserve"> psychoaktywnych, </w:t>
      </w:r>
      <w:r w:rsidR="00013DA0" w:rsidRPr="00D901C1">
        <w:t>brały</w:t>
      </w:r>
      <w:r w:rsidR="004973FE" w:rsidRPr="00D901C1">
        <w:t xml:space="preserve"> odpowiedzialność </w:t>
      </w:r>
      <w:r w:rsidR="0054075A" w:rsidRPr="00D901C1">
        <w:t>za leczenie</w:t>
      </w:r>
      <w:r w:rsidR="00F84F4F" w:rsidRPr="00D901C1">
        <w:t xml:space="preserve"> swojego</w:t>
      </w:r>
      <w:r w:rsidR="00E91021" w:rsidRPr="00D901C1">
        <w:t xml:space="preserve"> </w:t>
      </w:r>
      <w:r w:rsidR="004973FE" w:rsidRPr="00D901C1">
        <w:t>uzależnienia</w:t>
      </w:r>
      <w:r w:rsidR="00E91021" w:rsidRPr="00D901C1">
        <w:t xml:space="preserve"> i</w:t>
      </w:r>
      <w:r w:rsidR="004973FE" w:rsidRPr="00D901C1">
        <w:t xml:space="preserve"> odbudowywały krok po kroku każdą sferę życia. Musiały jednak wcześniej uznać</w:t>
      </w:r>
      <w:r w:rsidR="00E91021" w:rsidRPr="00D901C1">
        <w:t>, ż</w:t>
      </w:r>
      <w:r w:rsidR="004973FE" w:rsidRPr="00D901C1">
        <w:t>e są chore. Jeden z lekarzy</w:t>
      </w:r>
      <w:r w:rsidR="00A56BD2" w:rsidRPr="00D901C1">
        <w:t xml:space="preserve"> (</w:t>
      </w:r>
      <w:r w:rsidR="004973FE" w:rsidRPr="00D901C1">
        <w:t xml:space="preserve">chirurg), który przyszedł do mnie pierwszy raz, powiedział: „No, gdyby nie ten </w:t>
      </w:r>
      <w:r w:rsidR="008E47B5" w:rsidRPr="00D901C1">
        <w:t>złośliwy</w:t>
      </w:r>
      <w:r w:rsidR="004973FE" w:rsidRPr="00D901C1">
        <w:t xml:space="preserve"> pacjent, co mnie zgłosił na policję, nie byłoby żadnego problemu. Przecież zawsze pije się na </w:t>
      </w:r>
      <w:r w:rsidR="00A922E9" w:rsidRPr="00D901C1">
        <w:t>dyżurach, i nic się nie dzieje”</w:t>
      </w:r>
      <w:r w:rsidR="004973FE" w:rsidRPr="00D901C1">
        <w:t xml:space="preserve">. Po zakończonej terapii </w:t>
      </w:r>
      <w:r w:rsidR="00A56BD2" w:rsidRPr="00D901C1">
        <w:t>podziękował</w:t>
      </w:r>
      <w:r w:rsidR="008912BB" w:rsidRPr="00D901C1">
        <w:t xml:space="preserve"> </w:t>
      </w:r>
      <w:r w:rsidR="00723816" w:rsidRPr="00D901C1">
        <w:t>za pomoc</w:t>
      </w:r>
      <w:r w:rsidR="004973FE" w:rsidRPr="00D901C1">
        <w:t xml:space="preserve">, i </w:t>
      </w:r>
      <w:r w:rsidR="00A56BD2" w:rsidRPr="00D901C1">
        <w:t>zaznaczył, ż</w:t>
      </w:r>
      <w:r w:rsidR="000B7702" w:rsidRPr="00D901C1">
        <w:t xml:space="preserve">e </w:t>
      </w:r>
      <w:r w:rsidR="00072188" w:rsidRPr="00D901C1">
        <w:t xml:space="preserve">również </w:t>
      </w:r>
      <w:r w:rsidR="000B7702" w:rsidRPr="00D901C1">
        <w:t>jest wdzięczny pacjentowi, któr</w:t>
      </w:r>
      <w:r w:rsidR="004814F2" w:rsidRPr="00D901C1">
        <w:t>y</w:t>
      </w:r>
      <w:r w:rsidR="000B7702" w:rsidRPr="00D901C1">
        <w:t xml:space="preserve"> </w:t>
      </w:r>
      <w:r w:rsidR="004814F2" w:rsidRPr="00D901C1">
        <w:t>wtedy powiadomił</w:t>
      </w:r>
      <w:r w:rsidR="007650B2" w:rsidRPr="00D901C1">
        <w:t xml:space="preserve"> organy ścigania</w:t>
      </w:r>
      <w:r w:rsidR="004814F2" w:rsidRPr="00D901C1">
        <w:t>.</w:t>
      </w:r>
      <w:r w:rsidR="00CF1D88" w:rsidRPr="00D901C1">
        <w:t xml:space="preserve">      </w:t>
      </w:r>
    </w:p>
    <w:p w:rsidR="00E452AA" w:rsidRPr="00D901C1" w:rsidRDefault="00A829B0" w:rsidP="00FC763E">
      <w:pPr>
        <w:shd w:val="clear" w:color="auto" w:fill="FFFFFF"/>
        <w:spacing w:before="100" w:beforeAutospacing="1" w:after="100" w:afterAutospacing="1" w:line="276" w:lineRule="auto"/>
        <w:jc w:val="both"/>
      </w:pPr>
      <w:r w:rsidRPr="00D901C1">
        <w:t>W dodatku do</w:t>
      </w:r>
      <w:r w:rsidR="00C13200">
        <w:t xml:space="preserve"> </w:t>
      </w:r>
      <w:r w:rsidR="00393F5C">
        <w:t>PML nr 04/2016</w:t>
      </w:r>
      <w:r w:rsidR="00C13200">
        <w:t xml:space="preserve"> </w:t>
      </w:r>
      <w:r w:rsidRPr="00D901C1">
        <w:t>„Pomagajmy sobie”</w:t>
      </w:r>
      <w:r w:rsidR="00B04DD3">
        <w:t>, autorstwa</w:t>
      </w:r>
      <w:r w:rsidRPr="00D901C1">
        <w:t xml:space="preserve"> Bohdana Woronowicza</w:t>
      </w:r>
      <w:r w:rsidR="00491A4F" w:rsidRPr="00D901C1">
        <w:t>,</w:t>
      </w:r>
      <w:r w:rsidR="00CF1D88" w:rsidRPr="00D901C1">
        <w:t xml:space="preserve"> </w:t>
      </w:r>
      <w:r w:rsidRPr="00D901C1">
        <w:t>opisanych jest wiele objawów, po których poznać</w:t>
      </w:r>
      <w:r w:rsidR="00304D6A" w:rsidRPr="00D901C1">
        <w:t xml:space="preserve"> można kolegę lekarza, który ma problemy z nadużywaniem substancji</w:t>
      </w:r>
      <w:r w:rsidR="00F51F43" w:rsidRPr="00D901C1">
        <w:t xml:space="preserve"> psychoaktywnych</w:t>
      </w:r>
      <w:r w:rsidRPr="00D901C1">
        <w:t>. Tytuł jest kwintesencją tego, co uważam za najważniejsze w kwestii problemu uzależnień wśród lekarzy – jest to wzajemna pomoc, zrozumienie problemu i drugiego człowieka, wyjście mu na spotkanie a nie odwracanie wzroku. Nie chodzi o to, by teraz „tropić” uzależnionych</w:t>
      </w:r>
      <w:r w:rsidR="00491A4F" w:rsidRPr="00D901C1">
        <w:t xml:space="preserve"> i ich „denuncjować”. Chodzi </w:t>
      </w:r>
      <w:r w:rsidR="0067695E" w:rsidRPr="00D901C1">
        <w:t>o wzajemną</w:t>
      </w:r>
      <w:r w:rsidR="00491A4F" w:rsidRPr="00D901C1">
        <w:t xml:space="preserve"> pomoc, a przy tym</w:t>
      </w:r>
      <w:r w:rsidR="00452B81" w:rsidRPr="00D901C1">
        <w:t xml:space="preserve"> o</w:t>
      </w:r>
      <w:r w:rsidR="009203BF" w:rsidRPr="00D901C1">
        <w:t xml:space="preserve"> </w:t>
      </w:r>
      <w:r w:rsidR="00491A4F" w:rsidRPr="00D901C1">
        <w:t xml:space="preserve"> ochronę pacjentów i siebie.</w:t>
      </w:r>
      <w:r w:rsidR="004B02D8">
        <w:t xml:space="preserve"> </w:t>
      </w:r>
      <w:r w:rsidR="00452B81" w:rsidRPr="00D901C1">
        <w:t xml:space="preserve">Czy warto czekać, aż uzależniony kolega się </w:t>
      </w:r>
      <w:r w:rsidR="008B0541" w:rsidRPr="00D901C1">
        <w:t>„</w:t>
      </w:r>
      <w:r w:rsidR="00452B81" w:rsidRPr="00D901C1">
        <w:t>stoczy</w:t>
      </w:r>
      <w:r w:rsidR="008B0541" w:rsidRPr="00D901C1">
        <w:t>”</w:t>
      </w:r>
      <w:r w:rsidR="00452B81" w:rsidRPr="00D901C1">
        <w:t>, by osiągnąć przysłowiowe „dno”</w:t>
      </w:r>
      <w:r w:rsidR="004B02D8">
        <w:t xml:space="preserve"> </w:t>
      </w:r>
      <w:r w:rsidR="00452B81" w:rsidRPr="00D901C1">
        <w:t>(cokolwiek ono dla danej oso</w:t>
      </w:r>
      <w:r w:rsidR="00CD1E04" w:rsidRPr="00D901C1">
        <w:t>by znaczy), czy też</w:t>
      </w:r>
      <w:r w:rsidR="001A3E4F" w:rsidRPr="00D901C1">
        <w:t xml:space="preserve"> możemy pomó</w:t>
      </w:r>
      <w:r w:rsidR="00452B81" w:rsidRPr="00D901C1">
        <w:t>c mu się</w:t>
      </w:r>
      <w:r w:rsidR="00CD1E04" w:rsidRPr="00D901C1">
        <w:t xml:space="preserve"> zatrzymać się wcześniej, zanim znajdzie się w miejscu</w:t>
      </w:r>
      <w:r w:rsidR="005502E7" w:rsidRPr="00D901C1">
        <w:t xml:space="preserve">, </w:t>
      </w:r>
      <w:r w:rsidR="0066754F" w:rsidRPr="00D901C1">
        <w:t>z którego podźwignąć się</w:t>
      </w:r>
      <w:r w:rsidR="00F718A0" w:rsidRPr="00D901C1">
        <w:t xml:space="preserve"> będzie</w:t>
      </w:r>
      <w:r w:rsidR="0066754F" w:rsidRPr="00D901C1">
        <w:t xml:space="preserve"> już </w:t>
      </w:r>
      <w:r w:rsidR="006C55B7" w:rsidRPr="00D901C1">
        <w:t>bardzo trudno lub będzie to niemożliwe (</w:t>
      </w:r>
      <w:r w:rsidR="00FB114D" w:rsidRPr="00D901C1">
        <w:t xml:space="preserve">np. </w:t>
      </w:r>
      <w:r w:rsidR="00692A99" w:rsidRPr="00D901C1">
        <w:t>w przypadku śmierci</w:t>
      </w:r>
      <w:r w:rsidR="006C55B7" w:rsidRPr="00D901C1">
        <w:t>)</w:t>
      </w:r>
      <w:r w:rsidR="00BB018C" w:rsidRPr="00D901C1">
        <w:t>.</w:t>
      </w:r>
    </w:p>
    <w:p w:rsidR="00895C09" w:rsidRPr="00D901C1" w:rsidRDefault="00895C09" w:rsidP="00FC763E">
      <w:pPr>
        <w:shd w:val="clear" w:color="auto" w:fill="FFFFFF"/>
        <w:spacing w:before="100" w:beforeAutospacing="1" w:after="100" w:afterAutospacing="1" w:line="276" w:lineRule="auto"/>
        <w:jc w:val="both"/>
      </w:pPr>
      <w:r w:rsidRPr="00D901C1">
        <w:t>Pewna</w:t>
      </w:r>
      <w:r w:rsidR="00B21680" w:rsidRPr="00D901C1">
        <w:t xml:space="preserve"> młoda uzależniona od alkoholu „</w:t>
      </w:r>
      <w:r w:rsidR="003C48E9" w:rsidRPr="00D901C1">
        <w:t>WFA”</w:t>
      </w:r>
      <w:r w:rsidR="002068A4" w:rsidRPr="00D901C1">
        <w:t>, w swoim bl</w:t>
      </w:r>
      <w:r w:rsidR="008E371F" w:rsidRPr="00D901C1">
        <w:t>ogu dyskutuje</w:t>
      </w:r>
      <w:r w:rsidR="007B0902" w:rsidRPr="00D901C1">
        <w:t xml:space="preserve"> </w:t>
      </w:r>
      <w:r w:rsidR="003C48E9" w:rsidRPr="00D901C1">
        <w:t xml:space="preserve">z </w:t>
      </w:r>
      <w:r w:rsidR="008E371F" w:rsidRPr="00D901C1">
        <w:t>mitami, związanymi</w:t>
      </w:r>
      <w:r w:rsidRPr="00D901C1">
        <w:t xml:space="preserve"> z terminem </w:t>
      </w:r>
      <w:r w:rsidR="004A7C90" w:rsidRPr="00D901C1">
        <w:t>„funkcjonującego</w:t>
      </w:r>
      <w:r w:rsidRPr="00D901C1">
        <w:t xml:space="preserve"> alkoholika</w:t>
      </w:r>
      <w:r w:rsidR="004A7C90" w:rsidRPr="00D901C1">
        <w:t>”</w:t>
      </w:r>
      <w:r w:rsidR="00E4508E" w:rsidRPr="00D901C1">
        <w:t>,</w:t>
      </w:r>
      <w:r w:rsidR="004A7C90" w:rsidRPr="00D901C1">
        <w:t xml:space="preserve"> </w:t>
      </w:r>
      <w:r w:rsidR="000A670A" w:rsidRPr="00D901C1">
        <w:t>zwracając uwagę na to, że „stereotypowy alkoholik” i „funkcjonujący alkoholik”, to</w:t>
      </w:r>
      <w:r w:rsidR="004064B5" w:rsidRPr="00D901C1">
        <w:t xml:space="preserve"> nadal </w:t>
      </w:r>
      <w:r w:rsidR="000A670A" w:rsidRPr="00D901C1">
        <w:t>alkoholik... czyli osoba chora. Autor</w:t>
      </w:r>
      <w:r w:rsidR="0025073D" w:rsidRPr="00D901C1">
        <w:t xml:space="preserve">ka, opisując przechodzenie przez swoje etapy pogłębiania się </w:t>
      </w:r>
      <w:r w:rsidR="008D33D4" w:rsidRPr="00D901C1">
        <w:t>choroby</w:t>
      </w:r>
      <w:r w:rsidR="0025073D" w:rsidRPr="00D901C1">
        <w:t>,</w:t>
      </w:r>
      <w:r w:rsidR="000A670A" w:rsidRPr="00D901C1">
        <w:t xml:space="preserve"> </w:t>
      </w:r>
      <w:r w:rsidR="00454C64" w:rsidRPr="00D901C1">
        <w:t>podkreśla</w:t>
      </w:r>
      <w:r w:rsidR="000A670A" w:rsidRPr="00D901C1">
        <w:t>,</w:t>
      </w:r>
      <w:r w:rsidR="00E4550A" w:rsidRPr="00D901C1">
        <w:t xml:space="preserve"> że tylko </w:t>
      </w:r>
      <w:r w:rsidR="000A670A" w:rsidRPr="00D901C1">
        <w:rPr>
          <w:b/>
        </w:rPr>
        <w:t>wydawało się</w:t>
      </w:r>
      <w:r w:rsidR="00E4550A" w:rsidRPr="00D901C1">
        <w:t xml:space="preserve"> jej</w:t>
      </w:r>
      <w:r w:rsidR="000A670A" w:rsidRPr="00D901C1">
        <w:t>, ż</w:t>
      </w:r>
      <w:r w:rsidR="00F17E00" w:rsidRPr="00D901C1">
        <w:t>e</w:t>
      </w:r>
      <w:r w:rsidR="000A670A" w:rsidRPr="00D901C1">
        <w:t xml:space="preserve"> </w:t>
      </w:r>
      <w:r w:rsidR="00F62277" w:rsidRPr="00D901C1">
        <w:t>dobrze sobie radzi</w:t>
      </w:r>
      <w:r w:rsidR="00460DCE" w:rsidRPr="00D901C1">
        <w:t>,</w:t>
      </w:r>
      <w:r w:rsidR="00135293" w:rsidRPr="00D901C1">
        <w:t xml:space="preserve"> tymczasem,</w:t>
      </w:r>
      <w:r w:rsidR="00460DCE" w:rsidRPr="00D901C1">
        <w:t xml:space="preserve"> „pijąc</w:t>
      </w:r>
      <w:r w:rsidR="009C22F4" w:rsidRPr="00D901C1">
        <w:t xml:space="preserve"> ze stresu i</w:t>
      </w:r>
      <w:r w:rsidR="00460DCE" w:rsidRPr="00D901C1">
        <w:t xml:space="preserve"> z sukcesu”</w:t>
      </w:r>
      <w:r w:rsidR="00135293" w:rsidRPr="00D901C1">
        <w:t xml:space="preserve"> </w:t>
      </w:r>
      <w:r w:rsidR="009C22F4" w:rsidRPr="00D901C1">
        <w:t>– dość szybko</w:t>
      </w:r>
      <w:r w:rsidR="00135293" w:rsidRPr="00D901C1">
        <w:t xml:space="preserve"> </w:t>
      </w:r>
      <w:r w:rsidR="00394753" w:rsidRPr="00D901C1">
        <w:t>jedynym</w:t>
      </w:r>
      <w:r w:rsidR="009C22F4" w:rsidRPr="00D901C1">
        <w:t xml:space="preserve"> </w:t>
      </w:r>
      <w:r w:rsidR="00460DCE" w:rsidRPr="00D901C1">
        <w:t xml:space="preserve">sposobem radzenia sobie i nagradzania siebie </w:t>
      </w:r>
      <w:r w:rsidR="009C22F4" w:rsidRPr="00D901C1">
        <w:t>stał</w:t>
      </w:r>
      <w:r w:rsidR="00460DCE" w:rsidRPr="00D901C1">
        <w:t xml:space="preserve"> się</w:t>
      </w:r>
      <w:r w:rsidR="009C22F4" w:rsidRPr="00D901C1">
        <w:t xml:space="preserve"> alkohol</w:t>
      </w:r>
      <w:r w:rsidR="00135293" w:rsidRPr="00D901C1">
        <w:t xml:space="preserve">. Pyta: jeżeli </w:t>
      </w:r>
      <w:r w:rsidR="00135293" w:rsidRPr="00D901C1">
        <w:rPr>
          <w:b/>
        </w:rPr>
        <w:t>myślisz</w:t>
      </w:r>
      <w:r w:rsidR="00B104AB" w:rsidRPr="00D901C1">
        <w:t>, ż</w:t>
      </w:r>
      <w:r w:rsidR="00135293" w:rsidRPr="00D901C1">
        <w:t xml:space="preserve">e dobrze </w:t>
      </w:r>
      <w:r w:rsidR="00205A9A" w:rsidRPr="00D901C1">
        <w:t>funkcjonujesz, bo masz pracę</w:t>
      </w:r>
      <w:r w:rsidR="00135293" w:rsidRPr="00D901C1">
        <w:t>,</w:t>
      </w:r>
      <w:r w:rsidR="00205A9A" w:rsidRPr="00D901C1">
        <w:t xml:space="preserve"> rodzinę,</w:t>
      </w:r>
      <w:r w:rsidR="00135293" w:rsidRPr="00D901C1">
        <w:t xml:space="preserve"> przyjaciół, </w:t>
      </w:r>
      <w:r w:rsidR="00205A9A" w:rsidRPr="00D901C1">
        <w:t xml:space="preserve">samochód, </w:t>
      </w:r>
      <w:r w:rsidR="00135293" w:rsidRPr="00D901C1">
        <w:t>etc.- to przyjrzyj się</w:t>
      </w:r>
      <w:r w:rsidR="00205A9A" w:rsidRPr="00D901C1">
        <w:t>, jak wykonujesz tę pracę</w:t>
      </w:r>
      <w:r w:rsidR="00135293" w:rsidRPr="00D901C1">
        <w:t>,</w:t>
      </w:r>
      <w:r w:rsidR="00205A9A" w:rsidRPr="00D901C1">
        <w:t xml:space="preserve"> jaka jest twoja </w:t>
      </w:r>
      <w:r w:rsidR="007A133E" w:rsidRPr="00D901C1">
        <w:t xml:space="preserve">prawdziwa </w:t>
      </w:r>
      <w:r w:rsidR="00205A9A" w:rsidRPr="00D901C1">
        <w:t>obecność w rodzinie,</w:t>
      </w:r>
      <w:r w:rsidR="007A133E" w:rsidRPr="00D901C1">
        <w:t xml:space="preserve"> czy twoje relacje nie zmieniły </w:t>
      </w:r>
      <w:r w:rsidR="00B104AB" w:rsidRPr="00D901C1">
        <w:t>jakości</w:t>
      </w:r>
      <w:r w:rsidR="007A133E" w:rsidRPr="00D901C1">
        <w:t xml:space="preserve">, </w:t>
      </w:r>
      <w:r w:rsidR="00135293" w:rsidRPr="00D901C1">
        <w:t xml:space="preserve">czy nie prowadzisz </w:t>
      </w:r>
      <w:r w:rsidR="00CC23FE" w:rsidRPr="00D901C1">
        <w:t xml:space="preserve">samochodu </w:t>
      </w:r>
      <w:r w:rsidR="00135293" w:rsidRPr="00D901C1">
        <w:t xml:space="preserve">pod wpływem alkoholu, czy twoje życie nie </w:t>
      </w:r>
      <w:r w:rsidR="00F94880" w:rsidRPr="00D901C1">
        <w:t>zaczęło</w:t>
      </w:r>
      <w:r w:rsidR="00135293" w:rsidRPr="00D901C1">
        <w:t xml:space="preserve"> obracać się wokół alkoholu, czy nie próbujesz  zmienić</w:t>
      </w:r>
      <w:r w:rsidR="00422791" w:rsidRPr="00D901C1">
        <w:t xml:space="preserve"> czegoś</w:t>
      </w:r>
      <w:r w:rsidR="00135293" w:rsidRPr="00D901C1">
        <w:t xml:space="preserve"> w sposobie picia, </w:t>
      </w:r>
      <w:r w:rsidR="00C22F20" w:rsidRPr="00D901C1">
        <w:t>by dać sobie ułudę, że</w:t>
      </w:r>
      <w:r w:rsidR="00422791" w:rsidRPr="00D901C1">
        <w:t xml:space="preserve"> je</w:t>
      </w:r>
      <w:r w:rsidR="00F94880" w:rsidRPr="00D901C1">
        <w:t xml:space="preserve"> kontrol</w:t>
      </w:r>
      <w:r w:rsidR="00C22F20" w:rsidRPr="00D901C1">
        <w:t>ujesz…</w:t>
      </w:r>
      <w:r w:rsidR="0025073D" w:rsidRPr="00D901C1">
        <w:t xml:space="preserve"> </w:t>
      </w:r>
      <w:r w:rsidR="004064B5" w:rsidRPr="00D901C1">
        <w:t>Na koniec zachęca, by zrezygnować z nabierania siebie, że jest</w:t>
      </w:r>
      <w:r w:rsidR="006A2471" w:rsidRPr="00D901C1">
        <w:t xml:space="preserve"> się dobrze funkcjonującym</w:t>
      </w:r>
      <w:r w:rsidR="001C578F" w:rsidRPr="00D901C1">
        <w:t xml:space="preserve">- ponieważ </w:t>
      </w:r>
      <w:r w:rsidR="00364A6E" w:rsidRPr="00D901C1">
        <w:t xml:space="preserve">osoby </w:t>
      </w:r>
      <w:r w:rsidR="00D15052" w:rsidRPr="00D901C1">
        <w:t>„funkcjonujące”</w:t>
      </w:r>
      <w:r w:rsidR="00364A6E" w:rsidRPr="00D901C1">
        <w:t xml:space="preserve"> są</w:t>
      </w:r>
      <w:r w:rsidR="004064B5" w:rsidRPr="00D901C1">
        <w:t xml:space="preserve"> </w:t>
      </w:r>
      <w:r w:rsidR="001C578F" w:rsidRPr="00D901C1">
        <w:t>po prostu osobami uzależnionymi</w:t>
      </w:r>
      <w:r w:rsidR="00435784" w:rsidRPr="00D901C1">
        <w:t>.</w:t>
      </w:r>
      <w:r w:rsidR="00EA4CB2" w:rsidRPr="00D901C1">
        <w:t xml:space="preserve"> </w:t>
      </w:r>
      <w:r w:rsidR="006A2471" w:rsidRPr="00D901C1">
        <w:t>Apeluje, by</w:t>
      </w:r>
      <w:r w:rsidR="00972F21" w:rsidRPr="00D901C1">
        <w:t xml:space="preserve"> dać sobie szansę poradzenia z uzależnieniem,</w:t>
      </w:r>
      <w:r w:rsidR="00972F21" w:rsidRPr="00D901C1">
        <w:rPr>
          <w:b/>
        </w:rPr>
        <w:t xml:space="preserve"> zanim</w:t>
      </w:r>
      <w:r w:rsidR="00972F21" w:rsidRPr="00D901C1">
        <w:t xml:space="preserve"> ono poczyni spustoszenie w życiu i zdrowiu. </w:t>
      </w:r>
      <w:r w:rsidR="004A7C90" w:rsidRPr="00D901C1">
        <w:rPr>
          <w:lang w:val="en-US"/>
        </w:rPr>
        <w:t>(</w:t>
      </w:r>
      <w:r w:rsidR="00EA4CB2" w:rsidRPr="00D901C1">
        <w:rPr>
          <w:lang w:val="en-US"/>
        </w:rPr>
        <w:t xml:space="preserve">Rebecca </w:t>
      </w:r>
      <w:proofErr w:type="spellStart"/>
      <w:r w:rsidR="00EA4CB2" w:rsidRPr="00D901C1">
        <w:rPr>
          <w:lang w:val="en-US"/>
        </w:rPr>
        <w:t>Baille</w:t>
      </w:r>
      <w:proofErr w:type="spellEnd"/>
      <w:r w:rsidR="00EA4CB2" w:rsidRPr="00D901C1">
        <w:rPr>
          <w:lang w:val="en-US"/>
        </w:rPr>
        <w:t>, The 4 Stages of Alcoholism</w:t>
      </w:r>
      <w:r w:rsidR="00BD3671" w:rsidRPr="00D901C1">
        <w:rPr>
          <w:lang w:val="en-US"/>
        </w:rPr>
        <w:t xml:space="preserve"> for the Functioning </w:t>
      </w:r>
      <w:proofErr w:type="spellStart"/>
      <w:r w:rsidR="00BD3671" w:rsidRPr="00D901C1">
        <w:rPr>
          <w:lang w:val="en-US"/>
        </w:rPr>
        <w:t>Alkoholic</w:t>
      </w:r>
      <w:proofErr w:type="spellEnd"/>
      <w:r w:rsidR="00BD3671" w:rsidRPr="00D901C1">
        <w:rPr>
          <w:lang w:val="en-US"/>
        </w:rPr>
        <w:t xml:space="preserve">). </w:t>
      </w:r>
      <w:r w:rsidR="00BD3671" w:rsidRPr="00D901C1">
        <w:t xml:space="preserve">Sarah </w:t>
      </w:r>
      <w:r w:rsidR="00D15052" w:rsidRPr="00D901C1">
        <w:t xml:space="preserve">Benton </w:t>
      </w:r>
      <w:r w:rsidR="00382E52" w:rsidRPr="00D901C1">
        <w:t>napisała</w:t>
      </w:r>
      <w:r w:rsidR="00D15052" w:rsidRPr="00D901C1">
        <w:t xml:space="preserve"> </w:t>
      </w:r>
      <w:r w:rsidR="00382E52" w:rsidRPr="00D901C1">
        <w:t>książkę</w:t>
      </w:r>
      <w:r w:rsidR="00D15052" w:rsidRPr="00D901C1">
        <w:t xml:space="preserve"> o sobie, ponieważ</w:t>
      </w:r>
      <w:r w:rsidR="0060514D" w:rsidRPr="00D901C1">
        <w:t xml:space="preserve"> </w:t>
      </w:r>
      <w:r w:rsidR="00D15052" w:rsidRPr="00D901C1">
        <w:t>“</w:t>
      </w:r>
      <w:r w:rsidR="008765FD" w:rsidRPr="00D901C1">
        <w:t>h</w:t>
      </w:r>
      <w:r w:rsidR="00D15052" w:rsidRPr="00D901C1">
        <w:t xml:space="preserve">istoria alkoholika </w:t>
      </w:r>
      <w:proofErr w:type="spellStart"/>
      <w:r w:rsidR="00D15052" w:rsidRPr="00D901C1">
        <w:t>wysokofunkcjonujacego</w:t>
      </w:r>
      <w:proofErr w:type="spellEnd"/>
      <w:r w:rsidR="00D15052" w:rsidRPr="00D901C1">
        <w:t xml:space="preserve"> rzadko wypływa na </w:t>
      </w:r>
      <w:r w:rsidR="00382E52" w:rsidRPr="00D901C1">
        <w:t>światło</w:t>
      </w:r>
      <w:r w:rsidR="00D15052" w:rsidRPr="00D901C1">
        <w:t xml:space="preserve"> dzienne, bo nie jest to </w:t>
      </w:r>
      <w:r w:rsidR="00382E52" w:rsidRPr="00D901C1">
        <w:t>opowieść</w:t>
      </w:r>
      <w:r w:rsidR="00D15052" w:rsidRPr="00D901C1">
        <w:t xml:space="preserve"> o </w:t>
      </w:r>
      <w:r w:rsidR="00382E52" w:rsidRPr="00D901C1">
        <w:t>bijącej</w:t>
      </w:r>
      <w:r w:rsidR="00D15052" w:rsidRPr="00D901C1">
        <w:t xml:space="preserve"> w oczy tragedii, tylko o cichym cierpieniu”.</w:t>
      </w:r>
      <w:r w:rsidR="00BD3671" w:rsidRPr="00D901C1">
        <w:t xml:space="preserve"> </w:t>
      </w:r>
    </w:p>
    <w:p w:rsidR="00140886" w:rsidRPr="00D901C1" w:rsidRDefault="00140886" w:rsidP="00FC763E">
      <w:pPr>
        <w:shd w:val="clear" w:color="auto" w:fill="FFFFFF"/>
        <w:spacing w:before="100" w:beforeAutospacing="1" w:after="100" w:afterAutospacing="1" w:line="276" w:lineRule="auto"/>
        <w:jc w:val="both"/>
      </w:pPr>
      <w:r w:rsidRPr="00D901C1">
        <w:t>Epilog</w:t>
      </w:r>
    </w:p>
    <w:p w:rsidR="00675338" w:rsidRPr="00D901C1" w:rsidRDefault="00E452AA" w:rsidP="00FC763E">
      <w:pPr>
        <w:shd w:val="clear" w:color="auto" w:fill="FFFFFF"/>
        <w:spacing w:before="100" w:beforeAutospacing="1" w:after="100" w:afterAutospacing="1" w:line="276" w:lineRule="auto"/>
        <w:jc w:val="both"/>
      </w:pPr>
      <w:r w:rsidRPr="00D901C1">
        <w:t>Ostatnio, gdy  jechałam</w:t>
      </w:r>
      <w:r w:rsidR="00D814FE" w:rsidRPr="00D901C1">
        <w:t xml:space="preserve"> pociągiem w poniedziałkowy ranek</w:t>
      </w:r>
      <w:r w:rsidRPr="00D901C1">
        <w:t xml:space="preserve">, </w:t>
      </w:r>
      <w:r w:rsidR="00170157" w:rsidRPr="00D901C1">
        <w:t xml:space="preserve">wsiadł do wagonu </w:t>
      </w:r>
      <w:r w:rsidRPr="00D901C1">
        <w:t xml:space="preserve">pewien </w:t>
      </w:r>
      <w:r w:rsidR="000B31AC" w:rsidRPr="00D901C1">
        <w:t xml:space="preserve">młody, </w:t>
      </w:r>
      <w:r w:rsidRPr="00D901C1">
        <w:t xml:space="preserve">dobrze ubrany mężczyzna, z </w:t>
      </w:r>
      <w:r w:rsidR="00925CBC" w:rsidRPr="00D901C1">
        <w:t xml:space="preserve">porządną firmową </w:t>
      </w:r>
      <w:r w:rsidRPr="00D901C1">
        <w:t>torbą i laptopem</w:t>
      </w:r>
      <w:r w:rsidR="00170157" w:rsidRPr="00D901C1">
        <w:t xml:space="preserve">. Z oddali pachniał drogimi perfumami, </w:t>
      </w:r>
      <w:r w:rsidR="00CC6753" w:rsidRPr="00D901C1">
        <w:t xml:space="preserve">sposobem bycia </w:t>
      </w:r>
      <w:r w:rsidR="00170157" w:rsidRPr="00D901C1">
        <w:t xml:space="preserve">prezentował się </w:t>
      </w:r>
      <w:r w:rsidR="00CC433C" w:rsidRPr="00D901C1">
        <w:t>zarówno elegancko, jak i nieco nonszalancko</w:t>
      </w:r>
      <w:r w:rsidR="00170157" w:rsidRPr="00D901C1">
        <w:t xml:space="preserve">. Gdy przysiadł się do </w:t>
      </w:r>
      <w:r w:rsidR="00170157" w:rsidRPr="00D901C1">
        <w:lastRenderedPageBreak/>
        <w:t>mnie, zobaczyłam detale świadczące</w:t>
      </w:r>
      <w:r w:rsidR="000358E2" w:rsidRPr="00D901C1">
        <w:t xml:space="preserve"> o niezbyt starannej higienie. Najbardziej jednak z wyglądem </w:t>
      </w:r>
      <w:r w:rsidR="004E5A44" w:rsidRPr="00D901C1">
        <w:t>i prezencją zewnętrzną</w:t>
      </w:r>
      <w:r w:rsidR="000358E2" w:rsidRPr="00D901C1">
        <w:t xml:space="preserve"> </w:t>
      </w:r>
      <w:r w:rsidR="00710425" w:rsidRPr="00D901C1">
        <w:t>kolidował</w:t>
      </w:r>
      <w:r w:rsidR="00170157" w:rsidRPr="00D901C1">
        <w:t xml:space="preserve"> zapach, który </w:t>
      </w:r>
      <w:r w:rsidR="000358E2" w:rsidRPr="00D901C1">
        <w:t>wyczułam. Był to</w:t>
      </w:r>
      <w:r w:rsidR="00170157" w:rsidRPr="00D901C1">
        <w:t xml:space="preserve"> </w:t>
      </w:r>
      <w:r w:rsidR="000358E2" w:rsidRPr="00D901C1">
        <w:t>nie tylko zapach</w:t>
      </w:r>
      <w:r w:rsidR="00170157" w:rsidRPr="00D901C1">
        <w:t xml:space="preserve"> przetrawionego </w:t>
      </w:r>
      <w:r w:rsidR="00CE2A58" w:rsidRPr="00D901C1">
        <w:t xml:space="preserve">alkoholu, lecz </w:t>
      </w:r>
      <w:r w:rsidR="000358E2" w:rsidRPr="00D901C1">
        <w:t xml:space="preserve">przede wszystkim zapach nie mytego od dłuższego czasu ciała. Pewne symptomy i zachowanie towarzysza podroży </w:t>
      </w:r>
      <w:r w:rsidR="003E1A50" w:rsidRPr="00D901C1">
        <w:t>mogły</w:t>
      </w:r>
      <w:r w:rsidR="000358E2" w:rsidRPr="00D901C1">
        <w:t xml:space="preserve"> świadczyć, że znajduje się prawdopodobnie w zespole odstawienia od alkoholu.</w:t>
      </w:r>
      <w:r w:rsidR="00710425" w:rsidRPr="00D901C1">
        <w:t xml:space="preserve"> Przy tym był niezwykle sympatyczny</w:t>
      </w:r>
      <w:r w:rsidR="009C6FD6" w:rsidRPr="00D901C1">
        <w:t xml:space="preserve"> i szarmancki</w:t>
      </w:r>
      <w:r w:rsidR="00710425" w:rsidRPr="00D901C1">
        <w:t xml:space="preserve"> wobec mnie.</w:t>
      </w:r>
      <w:r w:rsidR="00D4753E" w:rsidRPr="00D901C1">
        <w:t xml:space="preserve"> Zrobiło mi się smutno, gdyż trudno było mi rozmawiać z </w:t>
      </w:r>
      <w:r w:rsidR="002F2F92" w:rsidRPr="00D901C1">
        <w:t xml:space="preserve">nieznajomym na </w:t>
      </w:r>
      <w:r w:rsidR="00D4753E" w:rsidRPr="00D901C1">
        <w:t xml:space="preserve">temat </w:t>
      </w:r>
      <w:r w:rsidR="002F2F92" w:rsidRPr="00D901C1">
        <w:t xml:space="preserve">jego picia </w:t>
      </w:r>
      <w:r w:rsidR="00681D24" w:rsidRPr="00D901C1">
        <w:t xml:space="preserve">a jednocześnie chciałam powiedzieć: proszę pana, </w:t>
      </w:r>
      <w:r w:rsidR="00B46CE2" w:rsidRPr="00D901C1">
        <w:t>na co czekać, udając</w:t>
      </w:r>
      <w:r w:rsidR="0069419D" w:rsidRPr="00D901C1">
        <w:t>,</w:t>
      </w:r>
      <w:r w:rsidR="00B46CE2" w:rsidRPr="00D901C1">
        <w:t xml:space="preserve"> </w:t>
      </w:r>
      <w:r w:rsidR="0069419D" w:rsidRPr="00D901C1">
        <w:t>ż</w:t>
      </w:r>
      <w:r w:rsidR="00B46CE2" w:rsidRPr="00D901C1">
        <w:t>e wszystko jest ok…</w:t>
      </w:r>
    </w:p>
    <w:p w:rsidR="001105CF" w:rsidRPr="00D901C1" w:rsidRDefault="001105CF" w:rsidP="00722D99">
      <w:pPr>
        <w:shd w:val="clear" w:color="auto" w:fill="FFFFFF"/>
        <w:spacing w:before="100" w:beforeAutospacing="1" w:after="100" w:afterAutospacing="1" w:line="276" w:lineRule="auto"/>
        <w:jc w:val="right"/>
      </w:pPr>
      <w:r w:rsidRPr="00D901C1">
        <w:t>Katarzyna Wiśniewska</w:t>
      </w:r>
    </w:p>
    <w:p w:rsidR="006A5C1D" w:rsidRPr="00F20A35" w:rsidRDefault="001105CF" w:rsidP="006A5C1D">
      <w:pPr>
        <w:shd w:val="clear" w:color="auto" w:fill="FFFFFF"/>
        <w:spacing w:before="100" w:beforeAutospacing="1" w:after="100" w:afterAutospacing="1" w:line="276" w:lineRule="auto"/>
        <w:jc w:val="both"/>
        <w:rPr>
          <w:sz w:val="18"/>
          <w:szCs w:val="18"/>
        </w:rPr>
      </w:pPr>
      <w:r w:rsidRPr="00F20A35">
        <w:rPr>
          <w:sz w:val="18"/>
          <w:szCs w:val="18"/>
        </w:rPr>
        <w:t>Tel</w:t>
      </w:r>
      <w:r w:rsidR="00530E32" w:rsidRPr="00F20A35">
        <w:rPr>
          <w:sz w:val="18"/>
          <w:szCs w:val="18"/>
        </w:rPr>
        <w:t xml:space="preserve"> </w:t>
      </w:r>
      <w:r w:rsidR="005E3B1D" w:rsidRPr="00F20A35">
        <w:rPr>
          <w:sz w:val="18"/>
          <w:szCs w:val="18"/>
        </w:rPr>
        <w:t xml:space="preserve">: </w:t>
      </w:r>
      <w:r w:rsidR="00530E32" w:rsidRPr="00F20A35">
        <w:rPr>
          <w:sz w:val="18"/>
          <w:szCs w:val="18"/>
        </w:rPr>
        <w:t>504 894</w:t>
      </w:r>
      <w:r w:rsidR="00F20A35">
        <w:rPr>
          <w:sz w:val="18"/>
          <w:szCs w:val="18"/>
        </w:rPr>
        <w:t> </w:t>
      </w:r>
      <w:r w:rsidR="00530E32" w:rsidRPr="00F20A35">
        <w:rPr>
          <w:sz w:val="18"/>
          <w:szCs w:val="18"/>
        </w:rPr>
        <w:t>959</w:t>
      </w:r>
      <w:r w:rsidR="00F20A35">
        <w:rPr>
          <w:sz w:val="18"/>
          <w:szCs w:val="18"/>
        </w:rPr>
        <w:t xml:space="preserve">  </w:t>
      </w:r>
      <w:r w:rsidRPr="00F20A35">
        <w:rPr>
          <w:sz w:val="18"/>
          <w:szCs w:val="18"/>
        </w:rPr>
        <w:t>Mail</w:t>
      </w:r>
      <w:r w:rsidR="00530E32" w:rsidRPr="00F20A35">
        <w:rPr>
          <w:sz w:val="18"/>
          <w:szCs w:val="18"/>
        </w:rPr>
        <w:t xml:space="preserve"> </w:t>
      </w:r>
      <w:r w:rsidR="005E3B1D" w:rsidRPr="00F20A35">
        <w:rPr>
          <w:sz w:val="18"/>
          <w:szCs w:val="18"/>
        </w:rPr>
        <w:t xml:space="preserve">: </w:t>
      </w:r>
      <w:hyperlink r:id="rId8" w:history="1">
        <w:r w:rsidR="00F20A35" w:rsidRPr="002E161D">
          <w:rPr>
            <w:rStyle w:val="Hipercze"/>
            <w:sz w:val="18"/>
            <w:szCs w:val="18"/>
          </w:rPr>
          <w:t>pelnomocnikzdrowia@oilgdansk.p</w:t>
        </w:r>
      </w:hyperlink>
      <w:r w:rsidR="00F20A3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F20A35">
        <w:rPr>
          <w:sz w:val="18"/>
          <w:szCs w:val="18"/>
        </w:rPr>
        <w:t xml:space="preserve">Uwaga: Egzemplarze książki Sarah A. Benton „Alkoholicy </w:t>
      </w:r>
      <w:proofErr w:type="spellStart"/>
      <w:r w:rsidRPr="00F20A35">
        <w:rPr>
          <w:sz w:val="18"/>
          <w:szCs w:val="18"/>
        </w:rPr>
        <w:t>Wysokofunkcjonujacy</w:t>
      </w:r>
      <w:proofErr w:type="spellEnd"/>
      <w:r w:rsidRPr="00F20A35">
        <w:rPr>
          <w:sz w:val="18"/>
          <w:szCs w:val="18"/>
        </w:rPr>
        <w:t xml:space="preserve"> z perspektywy profesjonalnej i osobistej”</w:t>
      </w:r>
      <w:r w:rsidR="00E12286" w:rsidRPr="00F20A35">
        <w:rPr>
          <w:sz w:val="18"/>
          <w:szCs w:val="18"/>
        </w:rPr>
        <w:t xml:space="preserve"> są dostępne w siedzibie OIL w Gdańsku. Zainteresowanych ich otrzymaniem proszę są o kontakt </w:t>
      </w:r>
      <w:r w:rsidR="00821D5D" w:rsidRPr="00F20A35">
        <w:rPr>
          <w:sz w:val="18"/>
          <w:szCs w:val="18"/>
        </w:rPr>
        <w:t xml:space="preserve">telefoniczny </w:t>
      </w:r>
      <w:r w:rsidR="00E12286" w:rsidRPr="00F20A35">
        <w:rPr>
          <w:sz w:val="18"/>
          <w:szCs w:val="18"/>
        </w:rPr>
        <w:t>lub mailowy.</w:t>
      </w:r>
      <w:r w:rsidR="006A5C1D">
        <w:rPr>
          <w:sz w:val="18"/>
          <w:szCs w:val="18"/>
        </w:rPr>
        <w:t xml:space="preserve"> </w:t>
      </w:r>
      <w:r w:rsidR="006A5C1D">
        <w:rPr>
          <w:sz w:val="18"/>
          <w:szCs w:val="18"/>
        </w:rPr>
        <w:t>Piśmiennictwo u Autorki</w:t>
      </w:r>
    </w:p>
    <w:p w:rsidR="001105CF" w:rsidRDefault="001105CF" w:rsidP="00FC763E">
      <w:pPr>
        <w:shd w:val="clear" w:color="auto" w:fill="FFFFFF"/>
        <w:spacing w:before="100" w:beforeAutospacing="1" w:after="100" w:afterAutospacing="1" w:line="276" w:lineRule="auto"/>
        <w:jc w:val="both"/>
        <w:rPr>
          <w:sz w:val="18"/>
          <w:szCs w:val="18"/>
        </w:rPr>
      </w:pPr>
      <w:bookmarkStart w:id="0" w:name="_GoBack"/>
      <w:bookmarkEnd w:id="0"/>
    </w:p>
    <w:p w:rsidR="000C2451" w:rsidRPr="004F5E1D" w:rsidRDefault="000C2451" w:rsidP="00FC763E">
      <w:pPr>
        <w:shd w:val="clear" w:color="auto" w:fill="FFFFFF"/>
        <w:spacing w:before="100" w:beforeAutospacing="1" w:after="100" w:afterAutospacing="1" w:line="276" w:lineRule="auto"/>
        <w:jc w:val="both"/>
      </w:pPr>
    </w:p>
    <w:p w:rsidR="00D87133" w:rsidRPr="00904875" w:rsidRDefault="00D87133" w:rsidP="00D87133">
      <w:pPr>
        <w:rPr>
          <w:sz w:val="24"/>
          <w:szCs w:val="24"/>
        </w:rPr>
      </w:pPr>
    </w:p>
    <w:p w:rsidR="000C2451" w:rsidRPr="00904875" w:rsidRDefault="000C2451" w:rsidP="00FC763E">
      <w:pPr>
        <w:shd w:val="clear" w:color="auto" w:fill="FFFFFF"/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0C2451" w:rsidRPr="00904875" w:rsidRDefault="000C2451" w:rsidP="00FC763E">
      <w:pPr>
        <w:shd w:val="clear" w:color="auto" w:fill="FFFFFF"/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0C2451" w:rsidRPr="00904875" w:rsidRDefault="000C2451" w:rsidP="00FC763E">
      <w:pPr>
        <w:shd w:val="clear" w:color="auto" w:fill="FFFFFF"/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0C2451" w:rsidRPr="00904875" w:rsidRDefault="000C2451" w:rsidP="00FC763E">
      <w:pPr>
        <w:shd w:val="clear" w:color="auto" w:fill="FFFFFF"/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0C2451" w:rsidRDefault="000C2451" w:rsidP="00FC763E">
      <w:pPr>
        <w:shd w:val="clear" w:color="auto" w:fill="FFFFFF"/>
        <w:spacing w:before="100" w:beforeAutospacing="1" w:after="100" w:afterAutospacing="1" w:line="276" w:lineRule="auto"/>
        <w:jc w:val="both"/>
      </w:pPr>
    </w:p>
    <w:p w:rsidR="000C2451" w:rsidRDefault="000C2451" w:rsidP="00FC763E">
      <w:pPr>
        <w:shd w:val="clear" w:color="auto" w:fill="FFFFFF"/>
        <w:spacing w:before="100" w:beforeAutospacing="1" w:after="100" w:afterAutospacing="1" w:line="276" w:lineRule="auto"/>
        <w:jc w:val="both"/>
      </w:pPr>
    </w:p>
    <w:p w:rsidR="00F92585" w:rsidRDefault="00F92585" w:rsidP="00FB67AF"/>
    <w:p w:rsidR="002B7FE6" w:rsidRDefault="002B7FE6" w:rsidP="00FB67AF"/>
    <w:p w:rsidR="002B7FE6" w:rsidRDefault="002B7FE6" w:rsidP="00FB67AF"/>
    <w:p w:rsidR="002B7FE6" w:rsidRDefault="002B7FE6" w:rsidP="00FB67AF"/>
    <w:p w:rsidR="002B7FE6" w:rsidRDefault="002B7FE6" w:rsidP="00FB67AF"/>
    <w:p w:rsidR="002B7FE6" w:rsidRDefault="002B7FE6" w:rsidP="00FB67AF"/>
    <w:p w:rsidR="002B7FE6" w:rsidRDefault="002B7FE6" w:rsidP="00FB67AF"/>
    <w:p w:rsidR="000C2451" w:rsidRDefault="000C2451" w:rsidP="00FB67AF"/>
    <w:p w:rsidR="000C2451" w:rsidRDefault="000C2451" w:rsidP="00FB67AF"/>
    <w:p w:rsidR="000C2451" w:rsidRDefault="000C2451" w:rsidP="00FB67AF"/>
    <w:p w:rsidR="000C2451" w:rsidRDefault="000C2451" w:rsidP="00FB67AF"/>
    <w:p w:rsidR="000C2451" w:rsidRDefault="000C2451" w:rsidP="00FB67AF"/>
    <w:p w:rsidR="000C2451" w:rsidRDefault="000C2451" w:rsidP="00FB67AF"/>
    <w:p w:rsidR="000C2451" w:rsidRDefault="000C2451" w:rsidP="00FB67AF"/>
    <w:p w:rsidR="000C2451" w:rsidRDefault="000C2451" w:rsidP="00FB67AF"/>
    <w:p w:rsidR="000C2451" w:rsidRDefault="000C2451" w:rsidP="00FB67AF"/>
    <w:p w:rsidR="000C2451" w:rsidRDefault="000C2451" w:rsidP="00FB67AF"/>
    <w:p w:rsidR="000C2451" w:rsidRDefault="000C2451" w:rsidP="00FB67AF"/>
    <w:p w:rsidR="000C2451" w:rsidRDefault="000C2451" w:rsidP="00FB67AF"/>
    <w:p w:rsidR="000C2451" w:rsidRDefault="000C2451" w:rsidP="00FB67AF"/>
    <w:p w:rsidR="00F92585" w:rsidRDefault="007D19C0" w:rsidP="007D19C0">
      <w:pPr>
        <w:tabs>
          <w:tab w:val="left" w:pos="2490"/>
        </w:tabs>
      </w:pPr>
      <w:r>
        <w:tab/>
        <w:t xml:space="preserve"> </w:t>
      </w:r>
    </w:p>
    <w:p w:rsidR="00F92585" w:rsidRDefault="00F92585" w:rsidP="00FB67AF"/>
    <w:p w:rsidR="00F92585" w:rsidRDefault="00F92585" w:rsidP="00FB67AF"/>
    <w:p w:rsidR="00A54BC7" w:rsidRPr="00FB67AF" w:rsidRDefault="00FB67AF" w:rsidP="00354FE5">
      <w:pPr>
        <w:tabs>
          <w:tab w:val="left" w:pos="5865"/>
        </w:tabs>
      </w:pPr>
      <w:r>
        <w:tab/>
      </w:r>
    </w:p>
    <w:sectPr w:rsidR="00A54BC7" w:rsidRPr="00FB67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B6" w:rsidRDefault="00EB2EB6" w:rsidP="00F20A35">
      <w:pPr>
        <w:spacing w:after="0" w:line="240" w:lineRule="auto"/>
      </w:pPr>
      <w:r>
        <w:separator/>
      </w:r>
    </w:p>
  </w:endnote>
  <w:endnote w:type="continuationSeparator" w:id="0">
    <w:p w:rsidR="00EB2EB6" w:rsidRDefault="00EB2EB6" w:rsidP="00F2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25" w:rsidRDefault="006F1D25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B6" w:rsidRDefault="00EB2EB6" w:rsidP="00F20A35">
      <w:pPr>
        <w:spacing w:after="0" w:line="240" w:lineRule="auto"/>
      </w:pPr>
      <w:r>
        <w:separator/>
      </w:r>
    </w:p>
  </w:footnote>
  <w:footnote w:type="continuationSeparator" w:id="0">
    <w:p w:rsidR="00EB2EB6" w:rsidRDefault="00EB2EB6" w:rsidP="00F2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63EB"/>
    <w:multiLevelType w:val="multilevel"/>
    <w:tmpl w:val="E8B042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14C3595"/>
    <w:multiLevelType w:val="multilevel"/>
    <w:tmpl w:val="A14A33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572368B"/>
    <w:multiLevelType w:val="multilevel"/>
    <w:tmpl w:val="6E5670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7A3653D"/>
    <w:multiLevelType w:val="multilevel"/>
    <w:tmpl w:val="3C527C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D6C6713"/>
    <w:multiLevelType w:val="multilevel"/>
    <w:tmpl w:val="18DC0C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3390A30"/>
    <w:multiLevelType w:val="multilevel"/>
    <w:tmpl w:val="1042F9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A494246"/>
    <w:multiLevelType w:val="multilevel"/>
    <w:tmpl w:val="6F70A3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6A9104A"/>
    <w:multiLevelType w:val="multilevel"/>
    <w:tmpl w:val="3566F2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D5"/>
    <w:rsid w:val="0000121C"/>
    <w:rsid w:val="000056B6"/>
    <w:rsid w:val="00013DA0"/>
    <w:rsid w:val="00016A42"/>
    <w:rsid w:val="000203BD"/>
    <w:rsid w:val="00027B06"/>
    <w:rsid w:val="00031AD9"/>
    <w:rsid w:val="000329F1"/>
    <w:rsid w:val="000358E2"/>
    <w:rsid w:val="00035BD9"/>
    <w:rsid w:val="00037ED0"/>
    <w:rsid w:val="000406F9"/>
    <w:rsid w:val="00041575"/>
    <w:rsid w:val="00044329"/>
    <w:rsid w:val="00046961"/>
    <w:rsid w:val="00053593"/>
    <w:rsid w:val="00063EC3"/>
    <w:rsid w:val="0006488A"/>
    <w:rsid w:val="00070ECF"/>
    <w:rsid w:val="00072188"/>
    <w:rsid w:val="00077431"/>
    <w:rsid w:val="000812DD"/>
    <w:rsid w:val="00081849"/>
    <w:rsid w:val="000845DD"/>
    <w:rsid w:val="000A089F"/>
    <w:rsid w:val="000A10B5"/>
    <w:rsid w:val="000A670A"/>
    <w:rsid w:val="000A68B3"/>
    <w:rsid w:val="000B31AC"/>
    <w:rsid w:val="000B7702"/>
    <w:rsid w:val="000C1251"/>
    <w:rsid w:val="000C2451"/>
    <w:rsid w:val="000C3E53"/>
    <w:rsid w:val="000D2E69"/>
    <w:rsid w:val="000D56DA"/>
    <w:rsid w:val="000E039F"/>
    <w:rsid w:val="000E29F7"/>
    <w:rsid w:val="000E2CC2"/>
    <w:rsid w:val="000E42A5"/>
    <w:rsid w:val="000F3FBD"/>
    <w:rsid w:val="000F471E"/>
    <w:rsid w:val="000F664E"/>
    <w:rsid w:val="00106A49"/>
    <w:rsid w:val="001105CF"/>
    <w:rsid w:val="00117F2D"/>
    <w:rsid w:val="001312AD"/>
    <w:rsid w:val="00131929"/>
    <w:rsid w:val="0013407E"/>
    <w:rsid w:val="00134EA6"/>
    <w:rsid w:val="00135293"/>
    <w:rsid w:val="00135542"/>
    <w:rsid w:val="00136046"/>
    <w:rsid w:val="00140886"/>
    <w:rsid w:val="001432E5"/>
    <w:rsid w:val="0015022F"/>
    <w:rsid w:val="00152227"/>
    <w:rsid w:val="00156400"/>
    <w:rsid w:val="00170157"/>
    <w:rsid w:val="001777F3"/>
    <w:rsid w:val="001903D4"/>
    <w:rsid w:val="0019241A"/>
    <w:rsid w:val="001A3E4F"/>
    <w:rsid w:val="001A7924"/>
    <w:rsid w:val="001B1F96"/>
    <w:rsid w:val="001B6808"/>
    <w:rsid w:val="001B76A4"/>
    <w:rsid w:val="001C0B52"/>
    <w:rsid w:val="001C578F"/>
    <w:rsid w:val="001D58B4"/>
    <w:rsid w:val="001D65D2"/>
    <w:rsid w:val="001D6D01"/>
    <w:rsid w:val="001E07E1"/>
    <w:rsid w:val="001E5B23"/>
    <w:rsid w:val="001E5BED"/>
    <w:rsid w:val="001E7538"/>
    <w:rsid w:val="001F2E50"/>
    <w:rsid w:val="001F404B"/>
    <w:rsid w:val="00205A9A"/>
    <w:rsid w:val="002068A4"/>
    <w:rsid w:val="002078A2"/>
    <w:rsid w:val="0021154D"/>
    <w:rsid w:val="00213585"/>
    <w:rsid w:val="0022134E"/>
    <w:rsid w:val="00225BF6"/>
    <w:rsid w:val="002419A4"/>
    <w:rsid w:val="00245560"/>
    <w:rsid w:val="00245898"/>
    <w:rsid w:val="00246751"/>
    <w:rsid w:val="00250542"/>
    <w:rsid w:val="0025073D"/>
    <w:rsid w:val="0025375C"/>
    <w:rsid w:val="00255EC9"/>
    <w:rsid w:val="00267472"/>
    <w:rsid w:val="00272DD8"/>
    <w:rsid w:val="00273CBB"/>
    <w:rsid w:val="002743EE"/>
    <w:rsid w:val="002801BD"/>
    <w:rsid w:val="00291FDF"/>
    <w:rsid w:val="00292FBC"/>
    <w:rsid w:val="0029580A"/>
    <w:rsid w:val="00295C84"/>
    <w:rsid w:val="002B1A54"/>
    <w:rsid w:val="002B4828"/>
    <w:rsid w:val="002B6B96"/>
    <w:rsid w:val="002B7FE6"/>
    <w:rsid w:val="002C2213"/>
    <w:rsid w:val="002C3472"/>
    <w:rsid w:val="002C4964"/>
    <w:rsid w:val="002D0517"/>
    <w:rsid w:val="002D64CA"/>
    <w:rsid w:val="002D7E2E"/>
    <w:rsid w:val="002E06D2"/>
    <w:rsid w:val="002E72DE"/>
    <w:rsid w:val="002F0EA2"/>
    <w:rsid w:val="002F2F92"/>
    <w:rsid w:val="002F71FC"/>
    <w:rsid w:val="00300A1F"/>
    <w:rsid w:val="00302309"/>
    <w:rsid w:val="00304D6A"/>
    <w:rsid w:val="003061EA"/>
    <w:rsid w:val="003137E4"/>
    <w:rsid w:val="003201E8"/>
    <w:rsid w:val="00320F3B"/>
    <w:rsid w:val="0032125A"/>
    <w:rsid w:val="00326A1E"/>
    <w:rsid w:val="00331DFE"/>
    <w:rsid w:val="00333AF9"/>
    <w:rsid w:val="00337B81"/>
    <w:rsid w:val="00341714"/>
    <w:rsid w:val="00343EBC"/>
    <w:rsid w:val="00350D62"/>
    <w:rsid w:val="0035115B"/>
    <w:rsid w:val="003512AF"/>
    <w:rsid w:val="00354139"/>
    <w:rsid w:val="00354FE5"/>
    <w:rsid w:val="00363D3A"/>
    <w:rsid w:val="00364A6E"/>
    <w:rsid w:val="003704BC"/>
    <w:rsid w:val="003747B5"/>
    <w:rsid w:val="00375A12"/>
    <w:rsid w:val="00377354"/>
    <w:rsid w:val="00380A6A"/>
    <w:rsid w:val="003824EC"/>
    <w:rsid w:val="00382E52"/>
    <w:rsid w:val="0038335D"/>
    <w:rsid w:val="003847AA"/>
    <w:rsid w:val="00387222"/>
    <w:rsid w:val="003911ED"/>
    <w:rsid w:val="00391D0A"/>
    <w:rsid w:val="00393F5C"/>
    <w:rsid w:val="00394753"/>
    <w:rsid w:val="003A22DA"/>
    <w:rsid w:val="003A3FE5"/>
    <w:rsid w:val="003B3443"/>
    <w:rsid w:val="003C1794"/>
    <w:rsid w:val="003C2B07"/>
    <w:rsid w:val="003C3AC2"/>
    <w:rsid w:val="003C48E9"/>
    <w:rsid w:val="003D4363"/>
    <w:rsid w:val="003E0547"/>
    <w:rsid w:val="003E1A50"/>
    <w:rsid w:val="003E4E91"/>
    <w:rsid w:val="003E7A70"/>
    <w:rsid w:val="003F4DD3"/>
    <w:rsid w:val="003F7CB2"/>
    <w:rsid w:val="00401D96"/>
    <w:rsid w:val="00402BF5"/>
    <w:rsid w:val="004064B5"/>
    <w:rsid w:val="00406AD2"/>
    <w:rsid w:val="004107C3"/>
    <w:rsid w:val="00422791"/>
    <w:rsid w:val="00422AE7"/>
    <w:rsid w:val="004230B7"/>
    <w:rsid w:val="00423B74"/>
    <w:rsid w:val="0043397E"/>
    <w:rsid w:val="00435784"/>
    <w:rsid w:val="004418FB"/>
    <w:rsid w:val="00444F7A"/>
    <w:rsid w:val="00447798"/>
    <w:rsid w:val="00451FB9"/>
    <w:rsid w:val="00452699"/>
    <w:rsid w:val="00452B81"/>
    <w:rsid w:val="00454C64"/>
    <w:rsid w:val="00457E50"/>
    <w:rsid w:val="00460DCE"/>
    <w:rsid w:val="00465A04"/>
    <w:rsid w:val="00471CCA"/>
    <w:rsid w:val="004753C0"/>
    <w:rsid w:val="00480AE4"/>
    <w:rsid w:val="004814F2"/>
    <w:rsid w:val="00484231"/>
    <w:rsid w:val="00491A4F"/>
    <w:rsid w:val="00492511"/>
    <w:rsid w:val="00492984"/>
    <w:rsid w:val="00494775"/>
    <w:rsid w:val="004973FE"/>
    <w:rsid w:val="004A605C"/>
    <w:rsid w:val="004A7C90"/>
    <w:rsid w:val="004B02D8"/>
    <w:rsid w:val="004B6BCC"/>
    <w:rsid w:val="004C5CF8"/>
    <w:rsid w:val="004C65D7"/>
    <w:rsid w:val="004D5EFB"/>
    <w:rsid w:val="004E2290"/>
    <w:rsid w:val="004E2F8C"/>
    <w:rsid w:val="004E5A44"/>
    <w:rsid w:val="004F1BDD"/>
    <w:rsid w:val="004F2C73"/>
    <w:rsid w:val="004F3815"/>
    <w:rsid w:val="004F55B0"/>
    <w:rsid w:val="004F5E1D"/>
    <w:rsid w:val="005000B8"/>
    <w:rsid w:val="00514684"/>
    <w:rsid w:val="00514955"/>
    <w:rsid w:val="005150BE"/>
    <w:rsid w:val="00521200"/>
    <w:rsid w:val="00522CC3"/>
    <w:rsid w:val="0053032B"/>
    <w:rsid w:val="00530E32"/>
    <w:rsid w:val="00531464"/>
    <w:rsid w:val="005363DD"/>
    <w:rsid w:val="0054075A"/>
    <w:rsid w:val="005412DD"/>
    <w:rsid w:val="00543D7C"/>
    <w:rsid w:val="00544240"/>
    <w:rsid w:val="005502E7"/>
    <w:rsid w:val="00551544"/>
    <w:rsid w:val="0055327A"/>
    <w:rsid w:val="00555023"/>
    <w:rsid w:val="0055620B"/>
    <w:rsid w:val="0056017F"/>
    <w:rsid w:val="0056074D"/>
    <w:rsid w:val="00561E26"/>
    <w:rsid w:val="005665A4"/>
    <w:rsid w:val="00566966"/>
    <w:rsid w:val="00570C1E"/>
    <w:rsid w:val="0057306B"/>
    <w:rsid w:val="00573572"/>
    <w:rsid w:val="005743D5"/>
    <w:rsid w:val="0058027A"/>
    <w:rsid w:val="005812B0"/>
    <w:rsid w:val="00581C12"/>
    <w:rsid w:val="005844BA"/>
    <w:rsid w:val="00584AA0"/>
    <w:rsid w:val="00590283"/>
    <w:rsid w:val="00590986"/>
    <w:rsid w:val="00592E3E"/>
    <w:rsid w:val="00594E59"/>
    <w:rsid w:val="005A0F6E"/>
    <w:rsid w:val="005A3317"/>
    <w:rsid w:val="005A3740"/>
    <w:rsid w:val="005A6A76"/>
    <w:rsid w:val="005A72C4"/>
    <w:rsid w:val="005B1D4F"/>
    <w:rsid w:val="005B456B"/>
    <w:rsid w:val="005B78BF"/>
    <w:rsid w:val="005C45A0"/>
    <w:rsid w:val="005D09FA"/>
    <w:rsid w:val="005D40D9"/>
    <w:rsid w:val="005D73AC"/>
    <w:rsid w:val="005E2A41"/>
    <w:rsid w:val="005E3B1D"/>
    <w:rsid w:val="005E60E5"/>
    <w:rsid w:val="005E7350"/>
    <w:rsid w:val="005F267B"/>
    <w:rsid w:val="0060489D"/>
    <w:rsid w:val="0060514D"/>
    <w:rsid w:val="00613751"/>
    <w:rsid w:val="00614939"/>
    <w:rsid w:val="00617F3C"/>
    <w:rsid w:val="0062306D"/>
    <w:rsid w:val="00625956"/>
    <w:rsid w:val="0062733D"/>
    <w:rsid w:val="00631E22"/>
    <w:rsid w:val="00634DA3"/>
    <w:rsid w:val="00637A5C"/>
    <w:rsid w:val="0064216A"/>
    <w:rsid w:val="00645B10"/>
    <w:rsid w:val="00660357"/>
    <w:rsid w:val="00661AED"/>
    <w:rsid w:val="00663844"/>
    <w:rsid w:val="0066754F"/>
    <w:rsid w:val="0067382F"/>
    <w:rsid w:val="00674FBC"/>
    <w:rsid w:val="00675338"/>
    <w:rsid w:val="0067695E"/>
    <w:rsid w:val="00681D24"/>
    <w:rsid w:val="00685C7F"/>
    <w:rsid w:val="00687F20"/>
    <w:rsid w:val="00692A99"/>
    <w:rsid w:val="00694094"/>
    <w:rsid w:val="0069419D"/>
    <w:rsid w:val="00694303"/>
    <w:rsid w:val="006976BF"/>
    <w:rsid w:val="006A05DC"/>
    <w:rsid w:val="006A2471"/>
    <w:rsid w:val="006A5C1D"/>
    <w:rsid w:val="006A61A9"/>
    <w:rsid w:val="006A69F1"/>
    <w:rsid w:val="006B46DA"/>
    <w:rsid w:val="006C55B7"/>
    <w:rsid w:val="006C6B0A"/>
    <w:rsid w:val="006D0D94"/>
    <w:rsid w:val="006E21FF"/>
    <w:rsid w:val="006E2467"/>
    <w:rsid w:val="006E701A"/>
    <w:rsid w:val="006E7E85"/>
    <w:rsid w:val="006F0D32"/>
    <w:rsid w:val="006F1D25"/>
    <w:rsid w:val="006F21F1"/>
    <w:rsid w:val="006F2249"/>
    <w:rsid w:val="006F2F1D"/>
    <w:rsid w:val="006F566F"/>
    <w:rsid w:val="007003D2"/>
    <w:rsid w:val="0070319D"/>
    <w:rsid w:val="0070673F"/>
    <w:rsid w:val="00710425"/>
    <w:rsid w:val="0071207B"/>
    <w:rsid w:val="00713117"/>
    <w:rsid w:val="00714034"/>
    <w:rsid w:val="0072134E"/>
    <w:rsid w:val="00722D99"/>
    <w:rsid w:val="00723816"/>
    <w:rsid w:val="007267A7"/>
    <w:rsid w:val="00726FE6"/>
    <w:rsid w:val="00727E60"/>
    <w:rsid w:val="00731BA2"/>
    <w:rsid w:val="007348B9"/>
    <w:rsid w:val="00734D5C"/>
    <w:rsid w:val="007472A4"/>
    <w:rsid w:val="00751688"/>
    <w:rsid w:val="007558BB"/>
    <w:rsid w:val="007650B2"/>
    <w:rsid w:val="00767D9E"/>
    <w:rsid w:val="00767F5D"/>
    <w:rsid w:val="007801DE"/>
    <w:rsid w:val="00786A3A"/>
    <w:rsid w:val="00797580"/>
    <w:rsid w:val="007A09CC"/>
    <w:rsid w:val="007A133E"/>
    <w:rsid w:val="007A2599"/>
    <w:rsid w:val="007B0902"/>
    <w:rsid w:val="007B3D19"/>
    <w:rsid w:val="007B64C5"/>
    <w:rsid w:val="007B6854"/>
    <w:rsid w:val="007C5EA6"/>
    <w:rsid w:val="007D19C0"/>
    <w:rsid w:val="007D4F8B"/>
    <w:rsid w:val="007D5F7A"/>
    <w:rsid w:val="007E14E7"/>
    <w:rsid w:val="007E4187"/>
    <w:rsid w:val="007F1902"/>
    <w:rsid w:val="00801C31"/>
    <w:rsid w:val="00802689"/>
    <w:rsid w:val="00804534"/>
    <w:rsid w:val="00804E14"/>
    <w:rsid w:val="00804E95"/>
    <w:rsid w:val="00804F3E"/>
    <w:rsid w:val="008054D0"/>
    <w:rsid w:val="00805CB0"/>
    <w:rsid w:val="00805F87"/>
    <w:rsid w:val="00813F98"/>
    <w:rsid w:val="00814396"/>
    <w:rsid w:val="008175B8"/>
    <w:rsid w:val="00821D5D"/>
    <w:rsid w:val="00823B33"/>
    <w:rsid w:val="00830669"/>
    <w:rsid w:val="00833603"/>
    <w:rsid w:val="008366EE"/>
    <w:rsid w:val="0085752D"/>
    <w:rsid w:val="00857AD7"/>
    <w:rsid w:val="00861FAD"/>
    <w:rsid w:val="008634C9"/>
    <w:rsid w:val="0087270F"/>
    <w:rsid w:val="008729B7"/>
    <w:rsid w:val="008765FD"/>
    <w:rsid w:val="008770B2"/>
    <w:rsid w:val="0088054A"/>
    <w:rsid w:val="00885E7E"/>
    <w:rsid w:val="008912BB"/>
    <w:rsid w:val="00892AB4"/>
    <w:rsid w:val="00895C09"/>
    <w:rsid w:val="0089615E"/>
    <w:rsid w:val="00897496"/>
    <w:rsid w:val="008A5D11"/>
    <w:rsid w:val="008B0541"/>
    <w:rsid w:val="008B2D6C"/>
    <w:rsid w:val="008B37AF"/>
    <w:rsid w:val="008B383A"/>
    <w:rsid w:val="008B6928"/>
    <w:rsid w:val="008C3891"/>
    <w:rsid w:val="008D18FB"/>
    <w:rsid w:val="008D33D4"/>
    <w:rsid w:val="008D49A4"/>
    <w:rsid w:val="008E371F"/>
    <w:rsid w:val="008E39D5"/>
    <w:rsid w:val="008E47B5"/>
    <w:rsid w:val="008F10CE"/>
    <w:rsid w:val="00904875"/>
    <w:rsid w:val="00906549"/>
    <w:rsid w:val="00906AF6"/>
    <w:rsid w:val="00906F30"/>
    <w:rsid w:val="00907AF2"/>
    <w:rsid w:val="00911451"/>
    <w:rsid w:val="00914B11"/>
    <w:rsid w:val="009203BF"/>
    <w:rsid w:val="00925CBC"/>
    <w:rsid w:val="00930FE2"/>
    <w:rsid w:val="00940C83"/>
    <w:rsid w:val="00944449"/>
    <w:rsid w:val="00956BFF"/>
    <w:rsid w:val="0096294A"/>
    <w:rsid w:val="00964317"/>
    <w:rsid w:val="00964CD3"/>
    <w:rsid w:val="00965926"/>
    <w:rsid w:val="00967D7C"/>
    <w:rsid w:val="00970518"/>
    <w:rsid w:val="00972F21"/>
    <w:rsid w:val="00976C80"/>
    <w:rsid w:val="0098394B"/>
    <w:rsid w:val="009848E2"/>
    <w:rsid w:val="00987E14"/>
    <w:rsid w:val="00991846"/>
    <w:rsid w:val="00993552"/>
    <w:rsid w:val="009A1067"/>
    <w:rsid w:val="009A44FF"/>
    <w:rsid w:val="009A6BA7"/>
    <w:rsid w:val="009A77AD"/>
    <w:rsid w:val="009B6A71"/>
    <w:rsid w:val="009B6D14"/>
    <w:rsid w:val="009C22F4"/>
    <w:rsid w:val="009C4B35"/>
    <w:rsid w:val="009C6FD6"/>
    <w:rsid w:val="009D58A5"/>
    <w:rsid w:val="009D5D4B"/>
    <w:rsid w:val="009D73D4"/>
    <w:rsid w:val="009E1D98"/>
    <w:rsid w:val="009E1E7A"/>
    <w:rsid w:val="009E6171"/>
    <w:rsid w:val="009F1D25"/>
    <w:rsid w:val="009F1E9B"/>
    <w:rsid w:val="009F40A1"/>
    <w:rsid w:val="009F68D2"/>
    <w:rsid w:val="00A02656"/>
    <w:rsid w:val="00A07499"/>
    <w:rsid w:val="00A12EFB"/>
    <w:rsid w:val="00A15A2D"/>
    <w:rsid w:val="00A16BF8"/>
    <w:rsid w:val="00A20F08"/>
    <w:rsid w:val="00A21474"/>
    <w:rsid w:val="00A21C2C"/>
    <w:rsid w:val="00A401A7"/>
    <w:rsid w:val="00A421CB"/>
    <w:rsid w:val="00A44590"/>
    <w:rsid w:val="00A529C1"/>
    <w:rsid w:val="00A54BC7"/>
    <w:rsid w:val="00A55789"/>
    <w:rsid w:val="00A56BD2"/>
    <w:rsid w:val="00A63C89"/>
    <w:rsid w:val="00A661D5"/>
    <w:rsid w:val="00A71638"/>
    <w:rsid w:val="00A71F1F"/>
    <w:rsid w:val="00A75B4F"/>
    <w:rsid w:val="00A80B04"/>
    <w:rsid w:val="00A829B0"/>
    <w:rsid w:val="00A87BCE"/>
    <w:rsid w:val="00A87BF7"/>
    <w:rsid w:val="00A922E9"/>
    <w:rsid w:val="00A932A2"/>
    <w:rsid w:val="00A939C6"/>
    <w:rsid w:val="00A95589"/>
    <w:rsid w:val="00A96B0E"/>
    <w:rsid w:val="00AA0DCA"/>
    <w:rsid w:val="00AB0AF7"/>
    <w:rsid w:val="00AB3C99"/>
    <w:rsid w:val="00AB4B67"/>
    <w:rsid w:val="00AB5D01"/>
    <w:rsid w:val="00AB7E59"/>
    <w:rsid w:val="00AC144A"/>
    <w:rsid w:val="00AC736C"/>
    <w:rsid w:val="00AC7C8C"/>
    <w:rsid w:val="00AD089A"/>
    <w:rsid w:val="00AD55EA"/>
    <w:rsid w:val="00AE109B"/>
    <w:rsid w:val="00AF0E7D"/>
    <w:rsid w:val="00AF2361"/>
    <w:rsid w:val="00B00963"/>
    <w:rsid w:val="00B02B03"/>
    <w:rsid w:val="00B03032"/>
    <w:rsid w:val="00B0470B"/>
    <w:rsid w:val="00B04DD3"/>
    <w:rsid w:val="00B1008A"/>
    <w:rsid w:val="00B104AB"/>
    <w:rsid w:val="00B12DA8"/>
    <w:rsid w:val="00B21680"/>
    <w:rsid w:val="00B25C00"/>
    <w:rsid w:val="00B34311"/>
    <w:rsid w:val="00B40359"/>
    <w:rsid w:val="00B46CE2"/>
    <w:rsid w:val="00B47D44"/>
    <w:rsid w:val="00B54AB4"/>
    <w:rsid w:val="00B55DEB"/>
    <w:rsid w:val="00B57708"/>
    <w:rsid w:val="00B629D0"/>
    <w:rsid w:val="00B62E35"/>
    <w:rsid w:val="00B6761F"/>
    <w:rsid w:val="00B67EC2"/>
    <w:rsid w:val="00B67F41"/>
    <w:rsid w:val="00B722CD"/>
    <w:rsid w:val="00B73521"/>
    <w:rsid w:val="00B859F8"/>
    <w:rsid w:val="00B90D1B"/>
    <w:rsid w:val="00B92C56"/>
    <w:rsid w:val="00B931FD"/>
    <w:rsid w:val="00B941F4"/>
    <w:rsid w:val="00BA2896"/>
    <w:rsid w:val="00BA3B6B"/>
    <w:rsid w:val="00BA4125"/>
    <w:rsid w:val="00BB018C"/>
    <w:rsid w:val="00BB42E7"/>
    <w:rsid w:val="00BC014C"/>
    <w:rsid w:val="00BC2652"/>
    <w:rsid w:val="00BC3289"/>
    <w:rsid w:val="00BC4324"/>
    <w:rsid w:val="00BC7F15"/>
    <w:rsid w:val="00BD3405"/>
    <w:rsid w:val="00BD3671"/>
    <w:rsid w:val="00BE1051"/>
    <w:rsid w:val="00BE2969"/>
    <w:rsid w:val="00BE71C4"/>
    <w:rsid w:val="00BF1B80"/>
    <w:rsid w:val="00BF42DE"/>
    <w:rsid w:val="00C04993"/>
    <w:rsid w:val="00C0717D"/>
    <w:rsid w:val="00C119CC"/>
    <w:rsid w:val="00C13200"/>
    <w:rsid w:val="00C159D3"/>
    <w:rsid w:val="00C1660D"/>
    <w:rsid w:val="00C22C86"/>
    <w:rsid w:val="00C22F20"/>
    <w:rsid w:val="00C27F94"/>
    <w:rsid w:val="00C3345C"/>
    <w:rsid w:val="00C519E0"/>
    <w:rsid w:val="00C52FA2"/>
    <w:rsid w:val="00C57593"/>
    <w:rsid w:val="00C615A4"/>
    <w:rsid w:val="00C62289"/>
    <w:rsid w:val="00C64775"/>
    <w:rsid w:val="00C7140E"/>
    <w:rsid w:val="00C8660C"/>
    <w:rsid w:val="00C93460"/>
    <w:rsid w:val="00C95425"/>
    <w:rsid w:val="00C95EA8"/>
    <w:rsid w:val="00CA005B"/>
    <w:rsid w:val="00CB1A7A"/>
    <w:rsid w:val="00CB1F71"/>
    <w:rsid w:val="00CB1FE5"/>
    <w:rsid w:val="00CC11C4"/>
    <w:rsid w:val="00CC23FE"/>
    <w:rsid w:val="00CC401E"/>
    <w:rsid w:val="00CC433C"/>
    <w:rsid w:val="00CC6753"/>
    <w:rsid w:val="00CD1E04"/>
    <w:rsid w:val="00CD5165"/>
    <w:rsid w:val="00CE2A58"/>
    <w:rsid w:val="00CE45CF"/>
    <w:rsid w:val="00CE6D1C"/>
    <w:rsid w:val="00CF0B7D"/>
    <w:rsid w:val="00CF0FE8"/>
    <w:rsid w:val="00CF1D88"/>
    <w:rsid w:val="00CF2315"/>
    <w:rsid w:val="00CF23E2"/>
    <w:rsid w:val="00CF7D7D"/>
    <w:rsid w:val="00D00496"/>
    <w:rsid w:val="00D0068B"/>
    <w:rsid w:val="00D02E46"/>
    <w:rsid w:val="00D14228"/>
    <w:rsid w:val="00D15052"/>
    <w:rsid w:val="00D16A52"/>
    <w:rsid w:val="00D20670"/>
    <w:rsid w:val="00D20E17"/>
    <w:rsid w:val="00D21A38"/>
    <w:rsid w:val="00D26C17"/>
    <w:rsid w:val="00D345AC"/>
    <w:rsid w:val="00D348BF"/>
    <w:rsid w:val="00D372B6"/>
    <w:rsid w:val="00D469F7"/>
    <w:rsid w:val="00D46CE4"/>
    <w:rsid w:val="00D4753E"/>
    <w:rsid w:val="00D47E18"/>
    <w:rsid w:val="00D5368C"/>
    <w:rsid w:val="00D54704"/>
    <w:rsid w:val="00D61C2E"/>
    <w:rsid w:val="00D6203B"/>
    <w:rsid w:val="00D63F41"/>
    <w:rsid w:val="00D711CD"/>
    <w:rsid w:val="00D7416C"/>
    <w:rsid w:val="00D76BED"/>
    <w:rsid w:val="00D814FE"/>
    <w:rsid w:val="00D848D5"/>
    <w:rsid w:val="00D856FE"/>
    <w:rsid w:val="00D85A16"/>
    <w:rsid w:val="00D87133"/>
    <w:rsid w:val="00D901C1"/>
    <w:rsid w:val="00D92BF1"/>
    <w:rsid w:val="00D94C4C"/>
    <w:rsid w:val="00D96123"/>
    <w:rsid w:val="00D9788E"/>
    <w:rsid w:val="00DA68D1"/>
    <w:rsid w:val="00DB1F2F"/>
    <w:rsid w:val="00DB7F99"/>
    <w:rsid w:val="00DC1A80"/>
    <w:rsid w:val="00DC2700"/>
    <w:rsid w:val="00DC710F"/>
    <w:rsid w:val="00DC76D7"/>
    <w:rsid w:val="00DD41EB"/>
    <w:rsid w:val="00DD5EA0"/>
    <w:rsid w:val="00DE0EC9"/>
    <w:rsid w:val="00DE2D73"/>
    <w:rsid w:val="00DE5EE9"/>
    <w:rsid w:val="00DF18B6"/>
    <w:rsid w:val="00DF4E39"/>
    <w:rsid w:val="00DF57DC"/>
    <w:rsid w:val="00DF68C1"/>
    <w:rsid w:val="00E10FC6"/>
    <w:rsid w:val="00E12286"/>
    <w:rsid w:val="00E1611F"/>
    <w:rsid w:val="00E20A10"/>
    <w:rsid w:val="00E24E1C"/>
    <w:rsid w:val="00E25B5C"/>
    <w:rsid w:val="00E27FBD"/>
    <w:rsid w:val="00E3525B"/>
    <w:rsid w:val="00E40009"/>
    <w:rsid w:val="00E42023"/>
    <w:rsid w:val="00E4508E"/>
    <w:rsid w:val="00E452AA"/>
    <w:rsid w:val="00E4550A"/>
    <w:rsid w:val="00E57EFF"/>
    <w:rsid w:val="00E67E1B"/>
    <w:rsid w:val="00E70684"/>
    <w:rsid w:val="00E8532B"/>
    <w:rsid w:val="00E86A8B"/>
    <w:rsid w:val="00E87960"/>
    <w:rsid w:val="00E91021"/>
    <w:rsid w:val="00EA3663"/>
    <w:rsid w:val="00EA4CB2"/>
    <w:rsid w:val="00EA545C"/>
    <w:rsid w:val="00EA6546"/>
    <w:rsid w:val="00EB0232"/>
    <w:rsid w:val="00EB0ABD"/>
    <w:rsid w:val="00EB23A0"/>
    <w:rsid w:val="00EB2EB6"/>
    <w:rsid w:val="00EB601C"/>
    <w:rsid w:val="00ED05BB"/>
    <w:rsid w:val="00ED2E47"/>
    <w:rsid w:val="00ED5FCA"/>
    <w:rsid w:val="00EE4918"/>
    <w:rsid w:val="00EE5ABD"/>
    <w:rsid w:val="00EF0320"/>
    <w:rsid w:val="00EF19B6"/>
    <w:rsid w:val="00EF52A3"/>
    <w:rsid w:val="00EF5364"/>
    <w:rsid w:val="00F02565"/>
    <w:rsid w:val="00F10336"/>
    <w:rsid w:val="00F160B2"/>
    <w:rsid w:val="00F17250"/>
    <w:rsid w:val="00F17E00"/>
    <w:rsid w:val="00F20A35"/>
    <w:rsid w:val="00F224DD"/>
    <w:rsid w:val="00F22E3B"/>
    <w:rsid w:val="00F33A03"/>
    <w:rsid w:val="00F43C06"/>
    <w:rsid w:val="00F47F9A"/>
    <w:rsid w:val="00F5025E"/>
    <w:rsid w:val="00F51F43"/>
    <w:rsid w:val="00F52CB2"/>
    <w:rsid w:val="00F62277"/>
    <w:rsid w:val="00F644C3"/>
    <w:rsid w:val="00F718A0"/>
    <w:rsid w:val="00F74998"/>
    <w:rsid w:val="00F83752"/>
    <w:rsid w:val="00F84F4F"/>
    <w:rsid w:val="00F873F8"/>
    <w:rsid w:val="00F90D11"/>
    <w:rsid w:val="00F92585"/>
    <w:rsid w:val="00F93E8A"/>
    <w:rsid w:val="00F94880"/>
    <w:rsid w:val="00F97324"/>
    <w:rsid w:val="00FA34F1"/>
    <w:rsid w:val="00FB114D"/>
    <w:rsid w:val="00FB2D9D"/>
    <w:rsid w:val="00FB3745"/>
    <w:rsid w:val="00FB67AF"/>
    <w:rsid w:val="00FC763E"/>
    <w:rsid w:val="00FD7F8C"/>
    <w:rsid w:val="00FE1257"/>
    <w:rsid w:val="00FE2052"/>
    <w:rsid w:val="00FE6DD5"/>
    <w:rsid w:val="00FE7B52"/>
    <w:rsid w:val="00FF13E5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0A3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A35"/>
  </w:style>
  <w:style w:type="paragraph" w:styleId="Stopka">
    <w:name w:val="footer"/>
    <w:basedOn w:val="Normalny"/>
    <w:link w:val="StopkaZnak"/>
    <w:uiPriority w:val="99"/>
    <w:unhideWhenUsed/>
    <w:rsid w:val="00F2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0A3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A35"/>
  </w:style>
  <w:style w:type="paragraph" w:styleId="Stopka">
    <w:name w:val="footer"/>
    <w:basedOn w:val="Normalny"/>
    <w:link w:val="StopkaZnak"/>
    <w:uiPriority w:val="99"/>
    <w:unhideWhenUsed/>
    <w:rsid w:val="00F2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lnomocnikzdrowia@oilgdansk.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7</Pages>
  <Words>2783</Words>
  <Characters>16704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Wiśniewska</dc:creator>
  <cp:keywords/>
  <dc:description/>
  <cp:lastModifiedBy>Kasia</cp:lastModifiedBy>
  <cp:revision>838</cp:revision>
  <dcterms:created xsi:type="dcterms:W3CDTF">2016-10-23T17:27:00Z</dcterms:created>
  <dcterms:modified xsi:type="dcterms:W3CDTF">2016-12-23T10:41:00Z</dcterms:modified>
</cp:coreProperties>
</file>