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6" w:rsidRPr="00083386" w:rsidRDefault="00083386" w:rsidP="00083386">
      <w:pPr>
        <w:suppressAutoHyphens/>
        <w:rPr>
          <w:color w:val="00000A"/>
          <w:lang w:eastAsia="en-US"/>
        </w:rPr>
      </w:pPr>
    </w:p>
    <w:p w:rsidR="00083386" w:rsidRPr="00DB4C5A" w:rsidRDefault="00F03DF1" w:rsidP="00EB5AB1">
      <w:pPr>
        <w:suppressAutoHyphens/>
        <w:jc w:val="center"/>
        <w:rPr>
          <w:b/>
          <w:color w:val="00000A"/>
          <w:lang w:eastAsia="en-US"/>
        </w:rPr>
      </w:pPr>
      <w:r w:rsidRPr="00DB4C5A">
        <w:rPr>
          <w:b/>
          <w:color w:val="00000A"/>
          <w:lang w:eastAsia="en-US"/>
        </w:rPr>
        <w:t>Jak pomagać uzależnionym lekarzom?</w:t>
      </w:r>
    </w:p>
    <w:p w:rsidR="00945E1F" w:rsidRPr="00DB4C5A" w:rsidRDefault="00945E1F" w:rsidP="00EB5AB1">
      <w:pPr>
        <w:suppressAutoHyphens/>
        <w:jc w:val="center"/>
        <w:rPr>
          <w:b/>
          <w:color w:val="00000A"/>
          <w:lang w:eastAsia="en-US"/>
        </w:rPr>
      </w:pPr>
    </w:p>
    <w:p w:rsidR="00083386" w:rsidRPr="00DB4C5A" w:rsidRDefault="00D3113A" w:rsidP="00083386">
      <w:pPr>
        <w:suppressAutoHyphens/>
        <w:rPr>
          <w:color w:val="00000A"/>
          <w:lang w:eastAsia="en-US"/>
        </w:rPr>
      </w:pPr>
      <w:r w:rsidRPr="00DB4C5A">
        <w:t xml:space="preserve">„Czemu lekarze piją? Ilu lekarzy jest uzależnionych? Ile z tych osób się leczy?”                                          - Takie i podobne pytania pojawiają się w mediach zadawane przez dziennikarzy przy okazji ujawnienia przypadków nietrzeźwości lekarzy wykonujących swoją pracę. </w:t>
      </w:r>
      <w:r w:rsidR="00083386" w:rsidRPr="00DB4C5A">
        <w:rPr>
          <w:color w:val="00000A"/>
          <w:lang w:eastAsia="en-US"/>
        </w:rPr>
        <w:t xml:space="preserve"> Na podobnej zasadzie można pytać, dlaczego piją</w:t>
      </w:r>
      <w:r w:rsidR="000A0BF8" w:rsidRPr="00DB4C5A">
        <w:rPr>
          <w:color w:val="00000A"/>
          <w:lang w:eastAsia="en-US"/>
        </w:rPr>
        <w:t xml:space="preserve"> politycy, prawnicy, aktorzy </w:t>
      </w:r>
      <w:r w:rsidR="004B12D3" w:rsidRPr="00DB4C5A">
        <w:rPr>
          <w:color w:val="00000A"/>
          <w:lang w:eastAsia="en-US"/>
        </w:rPr>
        <w:t xml:space="preserve">czy kierowcy. </w:t>
      </w:r>
      <w:r w:rsidR="008E32D2" w:rsidRPr="00DB4C5A">
        <w:rPr>
          <w:color w:val="00000A"/>
          <w:lang w:eastAsia="en-US"/>
        </w:rPr>
        <w:t>Jednak „picie” nie jest tożsame z uzależnieniem czy szkodliwym używaniem alkoholu.</w:t>
      </w:r>
    </w:p>
    <w:p w:rsidR="00FC315C" w:rsidRPr="00DB4C5A" w:rsidRDefault="00FC315C" w:rsidP="00083386">
      <w:pPr>
        <w:suppressAutoHyphens/>
        <w:rPr>
          <w:b/>
          <w:color w:val="00000A"/>
          <w:lang w:eastAsia="en-US"/>
        </w:rPr>
      </w:pPr>
      <w:r w:rsidRPr="00DB4C5A">
        <w:rPr>
          <w:b/>
          <w:color w:val="00000A"/>
          <w:lang w:eastAsia="en-US"/>
        </w:rPr>
        <w:t>Jakie ryzyko?</w:t>
      </w:r>
    </w:p>
    <w:p w:rsidR="004E3B26" w:rsidRPr="00DB4C5A" w:rsidRDefault="00083386" w:rsidP="004E3B26">
      <w:pPr>
        <w:suppressAutoHyphens/>
        <w:rPr>
          <w:color w:val="00000A"/>
          <w:lang w:eastAsia="en-US"/>
        </w:rPr>
      </w:pPr>
      <w:r w:rsidRPr="00DB4C5A">
        <w:rPr>
          <w:color w:val="00000A"/>
          <w:lang w:eastAsia="en-US"/>
        </w:rPr>
        <w:t>Czy nasz zawód obarczony jest wyższym ryzykiem wystąpie</w:t>
      </w:r>
      <w:r w:rsidR="00F20015">
        <w:rPr>
          <w:color w:val="00000A"/>
          <w:lang w:eastAsia="en-US"/>
        </w:rPr>
        <w:t xml:space="preserve">nia uzależnienia ? </w:t>
      </w:r>
      <w:r w:rsidRPr="00DB4C5A">
        <w:rPr>
          <w:color w:val="00000A"/>
          <w:lang w:eastAsia="en-US"/>
        </w:rPr>
        <w:t xml:space="preserve"> W świetle badań amerykańskich</w:t>
      </w:r>
      <w:r w:rsidR="00F80758">
        <w:rPr>
          <w:color w:val="00000A"/>
          <w:lang w:eastAsia="en-US"/>
        </w:rPr>
        <w:t xml:space="preserve"> (polskich </w:t>
      </w:r>
      <w:r w:rsidR="00E92E08">
        <w:rPr>
          <w:color w:val="00000A"/>
          <w:lang w:eastAsia="en-US"/>
        </w:rPr>
        <w:t xml:space="preserve">na razie </w:t>
      </w:r>
      <w:r w:rsidR="00F80758">
        <w:rPr>
          <w:color w:val="00000A"/>
          <w:lang w:eastAsia="en-US"/>
        </w:rPr>
        <w:t>nie ma)</w:t>
      </w:r>
      <w:r w:rsidR="00544B8D">
        <w:rPr>
          <w:color w:val="00000A"/>
          <w:lang w:eastAsia="en-US"/>
        </w:rPr>
        <w:t>,</w:t>
      </w:r>
      <w:r w:rsidRPr="00DB4C5A">
        <w:rPr>
          <w:color w:val="00000A"/>
          <w:lang w:eastAsia="en-US"/>
        </w:rPr>
        <w:t xml:space="preserve"> </w:t>
      </w:r>
      <w:r w:rsidR="00544B8D">
        <w:rPr>
          <w:color w:val="00000A"/>
          <w:lang w:eastAsia="en-US"/>
        </w:rPr>
        <w:t xml:space="preserve">lekarze </w:t>
      </w:r>
      <w:r w:rsidRPr="00DB4C5A">
        <w:rPr>
          <w:color w:val="00000A"/>
          <w:lang w:eastAsia="en-US"/>
        </w:rPr>
        <w:t>uzależniają się  (</w:t>
      </w:r>
      <w:r w:rsidR="00533005">
        <w:rPr>
          <w:color w:val="00000A"/>
          <w:lang w:eastAsia="en-US"/>
        </w:rPr>
        <w:t>chorują)  na podobnym lub nieco</w:t>
      </w:r>
      <w:r w:rsidRPr="00DB4C5A">
        <w:rPr>
          <w:color w:val="00000A"/>
          <w:lang w:eastAsia="en-US"/>
        </w:rPr>
        <w:t xml:space="preserve"> wyższym poziomie niż pozostała popu</w:t>
      </w:r>
      <w:r w:rsidR="00B13C13" w:rsidRPr="00DB4C5A">
        <w:rPr>
          <w:color w:val="00000A"/>
          <w:lang w:eastAsia="en-US"/>
        </w:rPr>
        <w:t xml:space="preserve">lacja, tj. ok. 10-12 procent </w:t>
      </w:r>
      <w:r w:rsidRPr="00DB4C5A">
        <w:rPr>
          <w:color w:val="00000A"/>
          <w:lang w:eastAsia="en-US"/>
        </w:rPr>
        <w:t>.</w:t>
      </w:r>
      <w:r w:rsidR="00FC0F0D" w:rsidRPr="00DB4C5A">
        <w:rPr>
          <w:color w:val="00000A"/>
          <w:lang w:eastAsia="en-US"/>
        </w:rPr>
        <w:t xml:space="preserve"> </w:t>
      </w:r>
      <w:r w:rsidRPr="00DB4C5A">
        <w:rPr>
          <w:color w:val="00000A"/>
          <w:lang w:eastAsia="en-US"/>
        </w:rPr>
        <w:t xml:space="preserve">Wg wspomnianych </w:t>
      </w:r>
      <w:r w:rsidR="009A4441" w:rsidRPr="00DB4C5A">
        <w:rPr>
          <w:color w:val="00000A"/>
          <w:lang w:eastAsia="en-US"/>
        </w:rPr>
        <w:t xml:space="preserve">badań są pewne specjalizacje, których częściej to dotyczy </w:t>
      </w:r>
      <w:r w:rsidRPr="00DB4C5A">
        <w:rPr>
          <w:color w:val="00000A"/>
          <w:lang w:eastAsia="en-US"/>
        </w:rPr>
        <w:t>(anestezjologia, medycyna ratunkowa, psychiatria</w:t>
      </w:r>
      <w:r w:rsidR="00BA2D1E">
        <w:rPr>
          <w:color w:val="00000A"/>
          <w:lang w:eastAsia="en-US"/>
        </w:rPr>
        <w:t>, chirurgia</w:t>
      </w:r>
      <w:r w:rsidRPr="00DB4C5A">
        <w:rPr>
          <w:color w:val="00000A"/>
          <w:lang w:eastAsia="en-US"/>
        </w:rPr>
        <w:t xml:space="preserve">). W mojej praktyce pełnomocnika trafiający do mnie koledzy mają najróżniejsze specjalizacje i żadna z nich nie jest </w:t>
      </w:r>
      <w:proofErr w:type="spellStart"/>
      <w:r w:rsidRPr="00DB4C5A">
        <w:rPr>
          <w:color w:val="00000A"/>
          <w:lang w:eastAsia="en-US"/>
        </w:rPr>
        <w:t>nadreprezentowana</w:t>
      </w:r>
      <w:proofErr w:type="spellEnd"/>
      <w:r w:rsidRPr="00DB4C5A">
        <w:rPr>
          <w:color w:val="00000A"/>
          <w:lang w:eastAsia="en-US"/>
        </w:rPr>
        <w:t xml:space="preserve">. </w:t>
      </w:r>
      <w:r w:rsidR="00442D83" w:rsidRPr="00DB4C5A">
        <w:t xml:space="preserve"> Wg słów dr B.</w:t>
      </w:r>
      <w:r w:rsidR="009200B2">
        <w:t xml:space="preserve"> Woronowicza, zamieszczonych w </w:t>
      </w:r>
      <w:r w:rsidR="00442D83" w:rsidRPr="00DB4C5A">
        <w:t>artykule o pijących le</w:t>
      </w:r>
      <w:r w:rsidR="00B13C13" w:rsidRPr="00DB4C5A">
        <w:t>karzach w Newsweeku</w:t>
      </w:r>
      <w:r w:rsidR="00442D83" w:rsidRPr="00DB4C5A">
        <w:t>,  studenci medycyny od czasu podjęcia studiów me</w:t>
      </w:r>
      <w:r w:rsidR="008D0919" w:rsidRPr="00DB4C5A">
        <w:t>dycznych piją więcej alkoholu</w:t>
      </w:r>
      <w:r w:rsidR="00442D83" w:rsidRPr="00DB4C5A">
        <w:t>. Może to oczywiście sku</w:t>
      </w:r>
      <w:r w:rsidR="007D7FD3" w:rsidRPr="00DB4C5A">
        <w:t>tkować uzależnieniem się</w:t>
      </w:r>
      <w:r w:rsidR="00442D83" w:rsidRPr="00DB4C5A">
        <w:t xml:space="preserve">, szczególnie, że zawód lekarza  obarczony jest bardzo wysokim poziomem stresu. </w:t>
      </w:r>
      <w:r w:rsidR="00D17F18" w:rsidRPr="00DB4C5A">
        <w:t>D</w:t>
      </w:r>
      <w:r w:rsidR="00FC7029" w:rsidRPr="00DB4C5A">
        <w:t>odatkowo nadmiernym</w:t>
      </w:r>
      <w:r w:rsidR="00FB21E1" w:rsidRPr="00DB4C5A">
        <w:rPr>
          <w:color w:val="00000A"/>
          <w:lang w:eastAsia="en-US"/>
        </w:rPr>
        <w:t xml:space="preserve"> </w:t>
      </w:r>
      <w:r w:rsidR="007631E5">
        <w:rPr>
          <w:color w:val="00000A"/>
          <w:lang w:eastAsia="en-US"/>
        </w:rPr>
        <w:t xml:space="preserve">stresem obarczone są </w:t>
      </w:r>
      <w:r w:rsidR="00D17F18" w:rsidRPr="00DB4C5A">
        <w:rPr>
          <w:color w:val="00000A"/>
          <w:lang w:eastAsia="en-US"/>
        </w:rPr>
        <w:t>lekarki</w:t>
      </w:r>
      <w:r w:rsidR="00FC7029" w:rsidRPr="00DB4C5A">
        <w:rPr>
          <w:color w:val="00000A"/>
          <w:lang w:eastAsia="en-US"/>
        </w:rPr>
        <w:t>, k</w:t>
      </w:r>
      <w:r w:rsidR="00D17F18" w:rsidRPr="00DB4C5A">
        <w:rPr>
          <w:color w:val="00000A"/>
          <w:lang w:eastAsia="en-US"/>
        </w:rPr>
        <w:t>tóre jednocześnie wykonując pracę zawodową, zajmują się domem i wychowywaniem dzieci.</w:t>
      </w:r>
    </w:p>
    <w:p w:rsidR="00287B47" w:rsidRPr="00DB4C5A" w:rsidRDefault="00BB3F2A" w:rsidP="004E3B26">
      <w:pPr>
        <w:suppressAutoHyphens/>
        <w:rPr>
          <w:b/>
          <w:color w:val="00000A"/>
          <w:lang w:eastAsia="en-US"/>
        </w:rPr>
      </w:pPr>
      <w:r w:rsidRPr="00DB4C5A">
        <w:rPr>
          <w:b/>
          <w:color w:val="00000A"/>
          <w:lang w:eastAsia="en-US"/>
        </w:rPr>
        <w:t>Czy jest możliwa profilaktyka?</w:t>
      </w:r>
    </w:p>
    <w:p w:rsidR="004E3B26" w:rsidRPr="00DB4C5A" w:rsidRDefault="00C162B6" w:rsidP="004E3B26">
      <w:pPr>
        <w:suppressAutoHyphens/>
        <w:rPr>
          <w:color w:val="00000A"/>
          <w:lang w:eastAsia="en-US"/>
        </w:rPr>
      </w:pPr>
      <w:r w:rsidRPr="00DB4C5A">
        <w:rPr>
          <w:color w:val="00000A"/>
          <w:lang w:eastAsia="en-US"/>
        </w:rPr>
        <w:t>D</w:t>
      </w:r>
      <w:r w:rsidR="004E3B26" w:rsidRPr="00DB4C5A">
        <w:rPr>
          <w:color w:val="00000A"/>
          <w:lang w:eastAsia="en-US"/>
        </w:rPr>
        <w:t xml:space="preserve">r B. Habrat w artykule „Uzależniony </w:t>
      </w:r>
      <w:r w:rsidR="00CD4543" w:rsidRPr="00DB4C5A">
        <w:rPr>
          <w:color w:val="00000A"/>
          <w:lang w:eastAsia="en-US"/>
        </w:rPr>
        <w:t xml:space="preserve">lekarz – pacjent czy kolega” </w:t>
      </w:r>
      <w:r w:rsidR="004E3B26" w:rsidRPr="00DB4C5A">
        <w:rPr>
          <w:color w:val="00000A"/>
          <w:lang w:eastAsia="en-US"/>
        </w:rPr>
        <w:t>, po</w:t>
      </w:r>
      <w:r w:rsidRPr="00DB4C5A">
        <w:rPr>
          <w:color w:val="00000A"/>
          <w:lang w:eastAsia="en-US"/>
        </w:rPr>
        <w:t>ruszył m.in. kwestie</w:t>
      </w:r>
      <w:r w:rsidR="00B846AB" w:rsidRPr="00DB4C5A">
        <w:rPr>
          <w:color w:val="00000A"/>
          <w:lang w:eastAsia="en-US"/>
        </w:rPr>
        <w:t xml:space="preserve"> </w:t>
      </w:r>
      <w:r w:rsidR="004E3B26" w:rsidRPr="00DB4C5A">
        <w:rPr>
          <w:color w:val="00000A"/>
          <w:lang w:eastAsia="en-US"/>
        </w:rPr>
        <w:t>postępowania z lekarzami, którzy „nie chcą się leczyć i potencjalnie stanowią zagroż</w:t>
      </w:r>
      <w:r w:rsidR="009D60AC">
        <w:rPr>
          <w:color w:val="00000A"/>
          <w:lang w:eastAsia="en-US"/>
        </w:rPr>
        <w:t>enie dla pacjentów”.  Zwrócił</w:t>
      </w:r>
      <w:r w:rsidR="004E3B26" w:rsidRPr="00DB4C5A">
        <w:rPr>
          <w:color w:val="00000A"/>
          <w:lang w:eastAsia="en-US"/>
        </w:rPr>
        <w:t xml:space="preserve"> uwagę na niedostatek procedur</w:t>
      </w:r>
      <w:r w:rsidR="007C6807">
        <w:rPr>
          <w:color w:val="00000A"/>
          <w:lang w:eastAsia="en-US"/>
        </w:rPr>
        <w:t xml:space="preserve">  </w:t>
      </w:r>
      <w:r w:rsidR="007C6807" w:rsidRPr="00DB4C5A">
        <w:rPr>
          <w:color w:val="00000A"/>
          <w:lang w:eastAsia="en-US"/>
        </w:rPr>
        <w:t>prawnych</w:t>
      </w:r>
      <w:r w:rsidR="004E3B26" w:rsidRPr="00DB4C5A">
        <w:rPr>
          <w:color w:val="00000A"/>
          <w:lang w:eastAsia="en-US"/>
        </w:rPr>
        <w:t>, które pozwalałyby na skuteczną pomoc uzależnionym lekarzom, oraz na niedostateczne przygotowanie środowiska lekarskiego d</w:t>
      </w:r>
      <w:r w:rsidR="004F26BF" w:rsidRPr="00DB4C5A">
        <w:rPr>
          <w:color w:val="00000A"/>
          <w:lang w:eastAsia="en-US"/>
        </w:rPr>
        <w:t xml:space="preserve">o udzielania pomocy kolegom.   </w:t>
      </w:r>
      <w:r w:rsidR="00DB7052" w:rsidRPr="00DB4C5A">
        <w:rPr>
          <w:color w:val="00000A"/>
          <w:lang w:eastAsia="en-US"/>
        </w:rPr>
        <w:t>Z kolei dy</w:t>
      </w:r>
      <w:r w:rsidR="004F26BF" w:rsidRPr="00DB4C5A">
        <w:rPr>
          <w:color w:val="00000A"/>
          <w:lang w:eastAsia="en-US"/>
        </w:rPr>
        <w:t>rektor Państwowej Agencji Rozwiązywania Problemów Alkoholowych</w:t>
      </w:r>
      <w:r w:rsidR="009005E0" w:rsidRPr="00DB4C5A">
        <w:rPr>
          <w:color w:val="00000A"/>
          <w:lang w:eastAsia="en-US"/>
        </w:rPr>
        <w:t xml:space="preserve"> stwierdził ostatnio, że wiedza o szkodliwości alkoholu jest wśród lekarzy minimalna. </w:t>
      </w:r>
    </w:p>
    <w:p w:rsidR="00190101" w:rsidRPr="00DB4C5A" w:rsidRDefault="00AF26F4" w:rsidP="00190101">
      <w:pPr>
        <w:suppressAutoHyphens/>
        <w:rPr>
          <w:color w:val="00000A"/>
          <w:lang w:eastAsia="en-US"/>
        </w:rPr>
      </w:pPr>
      <w:r w:rsidRPr="00DB4C5A">
        <w:rPr>
          <w:color w:val="00000A"/>
          <w:lang w:eastAsia="en-US"/>
        </w:rPr>
        <w:t>U</w:t>
      </w:r>
      <w:r w:rsidR="006E17CC" w:rsidRPr="00DB4C5A">
        <w:rPr>
          <w:color w:val="00000A"/>
          <w:lang w:eastAsia="en-US"/>
        </w:rPr>
        <w:t xml:space="preserve">ważam, </w:t>
      </w:r>
      <w:r w:rsidR="00083386" w:rsidRPr="00DB4C5A">
        <w:rPr>
          <w:color w:val="00000A"/>
          <w:lang w:eastAsia="en-US"/>
        </w:rPr>
        <w:t xml:space="preserve"> każda uczelnia medyczna  powinna ofe</w:t>
      </w:r>
      <w:r w:rsidR="0073002F" w:rsidRPr="00DB4C5A">
        <w:rPr>
          <w:color w:val="00000A"/>
          <w:lang w:eastAsia="en-US"/>
        </w:rPr>
        <w:t xml:space="preserve">rować w swym programie </w:t>
      </w:r>
      <w:r w:rsidR="00083386" w:rsidRPr="00DB4C5A">
        <w:rPr>
          <w:color w:val="00000A"/>
          <w:lang w:eastAsia="en-US"/>
        </w:rPr>
        <w:t xml:space="preserve"> to, co mają tylko nieliczne- spójny program nau</w:t>
      </w:r>
      <w:r w:rsidR="002C3936" w:rsidRPr="00DB4C5A">
        <w:rPr>
          <w:color w:val="00000A"/>
          <w:lang w:eastAsia="en-US"/>
        </w:rPr>
        <w:t xml:space="preserve">czania w dziedzinie uzależnień </w:t>
      </w:r>
      <w:r w:rsidR="00083386" w:rsidRPr="00DB4C5A">
        <w:rPr>
          <w:color w:val="00000A"/>
          <w:lang w:eastAsia="en-US"/>
        </w:rPr>
        <w:t>. Kolejno system kształcenia podyplomowego powinien być  odpowiednio dopasowany do potrzeb w tym zakresie.</w:t>
      </w:r>
      <w:r w:rsidR="00CA3223" w:rsidRPr="00DB4C5A">
        <w:rPr>
          <w:color w:val="00000A"/>
          <w:lang w:eastAsia="en-US"/>
        </w:rPr>
        <w:t xml:space="preserve"> W</w:t>
      </w:r>
      <w:r w:rsidR="00083386" w:rsidRPr="00DB4C5A">
        <w:rPr>
          <w:color w:val="00000A"/>
          <w:lang w:eastAsia="en-US"/>
        </w:rPr>
        <w:t xml:space="preserve"> Polsce nie ma specjalizacji, która zajmowałaby się stricte uzależnieniami (</w:t>
      </w:r>
      <w:proofErr w:type="spellStart"/>
      <w:r w:rsidR="00083386" w:rsidRPr="00DB4C5A">
        <w:rPr>
          <w:color w:val="00000A"/>
          <w:lang w:eastAsia="en-US"/>
        </w:rPr>
        <w:t>addyktologia</w:t>
      </w:r>
      <w:proofErr w:type="spellEnd"/>
      <w:r w:rsidR="00D2664F" w:rsidRPr="00DB4C5A">
        <w:rPr>
          <w:color w:val="00000A"/>
          <w:lang w:eastAsia="en-US"/>
        </w:rPr>
        <w:t xml:space="preserve">, medycyna uzależnień). </w:t>
      </w:r>
      <w:r w:rsidR="007F657F" w:rsidRPr="00DB4C5A">
        <w:rPr>
          <w:color w:val="00000A"/>
          <w:lang w:eastAsia="en-US"/>
        </w:rPr>
        <w:t>Może m.in.</w:t>
      </w:r>
      <w:r w:rsidR="007E4A10" w:rsidRPr="00DB4C5A">
        <w:rPr>
          <w:color w:val="00000A"/>
          <w:lang w:eastAsia="en-US"/>
        </w:rPr>
        <w:t xml:space="preserve"> </w:t>
      </w:r>
      <w:r w:rsidR="007F657F" w:rsidRPr="00DB4C5A">
        <w:rPr>
          <w:color w:val="00000A"/>
          <w:lang w:eastAsia="en-US"/>
        </w:rPr>
        <w:t xml:space="preserve">dlatego </w:t>
      </w:r>
      <w:r w:rsidR="00083386" w:rsidRPr="00DB4C5A">
        <w:rPr>
          <w:color w:val="00000A"/>
          <w:lang w:eastAsia="en-US"/>
        </w:rPr>
        <w:t>jest tak, jak pisał dr Habrat , że istnieje „niedostateczny przepływ wiedzy interdyscyplinarnej, jak i nieufność do metod stosowanych w lec</w:t>
      </w:r>
      <w:r w:rsidR="00FA2CDE" w:rsidRPr="00DB4C5A">
        <w:rPr>
          <w:color w:val="00000A"/>
          <w:lang w:eastAsia="en-US"/>
        </w:rPr>
        <w:t xml:space="preserve">znictwie </w:t>
      </w:r>
      <w:r w:rsidR="009F48EF">
        <w:rPr>
          <w:color w:val="00000A"/>
          <w:lang w:eastAsia="en-US"/>
        </w:rPr>
        <w:t xml:space="preserve">uzależnień”.   Warto też </w:t>
      </w:r>
      <w:r w:rsidR="00FA2CDE" w:rsidRPr="00DB4C5A">
        <w:rPr>
          <w:color w:val="00000A"/>
          <w:lang w:eastAsia="en-US"/>
        </w:rPr>
        <w:t>uczyć przyszłych medyków radzenia sobie ze stresem i obciążeniami zawodu lekarza.</w:t>
      </w:r>
      <w:r w:rsidR="00083386" w:rsidRPr="00DB4C5A">
        <w:rPr>
          <w:color w:val="00000A"/>
          <w:lang w:eastAsia="en-US"/>
        </w:rPr>
        <w:t xml:space="preserve"> </w:t>
      </w:r>
    </w:p>
    <w:p w:rsidR="00A37651" w:rsidRPr="00DB4C5A" w:rsidRDefault="00A37651" w:rsidP="00190101">
      <w:pPr>
        <w:suppressAutoHyphens/>
        <w:rPr>
          <w:b/>
          <w:color w:val="00000A"/>
          <w:lang w:eastAsia="en-US"/>
        </w:rPr>
      </w:pPr>
      <w:r w:rsidRPr="00DB4C5A">
        <w:rPr>
          <w:b/>
          <w:color w:val="00000A"/>
          <w:lang w:eastAsia="en-US"/>
        </w:rPr>
        <w:t>Jakie leczenie?</w:t>
      </w:r>
    </w:p>
    <w:p w:rsidR="00190101" w:rsidRPr="00DB4C5A" w:rsidRDefault="00190101" w:rsidP="00190101">
      <w:pPr>
        <w:suppressAutoHyphens/>
        <w:rPr>
          <w:color w:val="00000A"/>
          <w:lang w:eastAsia="en-US"/>
        </w:rPr>
      </w:pPr>
      <w:r w:rsidRPr="00DB4C5A">
        <w:rPr>
          <w:color w:val="00000A"/>
          <w:lang w:eastAsia="en-US"/>
        </w:rPr>
        <w:t>Mam</w:t>
      </w:r>
      <w:r w:rsidR="00A71DF7" w:rsidRPr="00DB4C5A">
        <w:rPr>
          <w:color w:val="00000A"/>
          <w:lang w:eastAsia="en-US"/>
        </w:rPr>
        <w:t xml:space="preserve"> ten przywilej, że </w:t>
      </w:r>
      <w:r w:rsidRPr="00DB4C5A">
        <w:rPr>
          <w:color w:val="00000A"/>
          <w:lang w:eastAsia="en-US"/>
        </w:rPr>
        <w:t xml:space="preserve">będąc praktykiem, jestem </w:t>
      </w:r>
      <w:r w:rsidR="00742AB9">
        <w:rPr>
          <w:color w:val="00000A"/>
          <w:lang w:eastAsia="en-US"/>
        </w:rPr>
        <w:t>również</w:t>
      </w:r>
      <w:r w:rsidR="00477972" w:rsidRPr="00DB4C5A">
        <w:rPr>
          <w:color w:val="00000A"/>
          <w:lang w:eastAsia="en-US"/>
        </w:rPr>
        <w:t xml:space="preserve"> </w:t>
      </w:r>
      <w:r w:rsidRPr="00DB4C5A">
        <w:rPr>
          <w:color w:val="00000A"/>
          <w:lang w:eastAsia="en-US"/>
        </w:rPr>
        <w:t>członkiem Polskiego Towarzystwa Badań nad Uzależnieniami, i dzięki temu mogę integrować najnowszą wied</w:t>
      </w:r>
      <w:r w:rsidR="009216C6" w:rsidRPr="00DB4C5A">
        <w:rPr>
          <w:color w:val="00000A"/>
          <w:lang w:eastAsia="en-US"/>
        </w:rPr>
        <w:t>zę</w:t>
      </w:r>
      <w:r w:rsidRPr="00DB4C5A">
        <w:rPr>
          <w:color w:val="00000A"/>
          <w:lang w:eastAsia="en-US"/>
        </w:rPr>
        <w:t xml:space="preserve"> z doświadczeniem klinicznym. Jako zarządzająca placówką</w:t>
      </w:r>
      <w:r w:rsidR="00380465">
        <w:rPr>
          <w:color w:val="00000A"/>
          <w:lang w:eastAsia="en-US"/>
        </w:rPr>
        <w:t xml:space="preserve"> </w:t>
      </w:r>
      <w:r w:rsidR="00412DD2">
        <w:rPr>
          <w:color w:val="00000A"/>
          <w:lang w:eastAsia="en-US"/>
        </w:rPr>
        <w:t>leczenia uzależnień</w:t>
      </w:r>
      <w:r w:rsidR="00BB3F00" w:rsidRPr="00DB4C5A">
        <w:rPr>
          <w:color w:val="00000A"/>
          <w:lang w:eastAsia="en-US"/>
        </w:rPr>
        <w:t xml:space="preserve"> </w:t>
      </w:r>
      <w:r w:rsidRPr="00DB4C5A">
        <w:rPr>
          <w:color w:val="00000A"/>
          <w:lang w:eastAsia="en-US"/>
        </w:rPr>
        <w:t xml:space="preserve"> mogę również kształtować pomoc osobom </w:t>
      </w:r>
      <w:r w:rsidRPr="00DB4C5A">
        <w:rPr>
          <w:color w:val="00000A"/>
          <w:lang w:eastAsia="en-US"/>
        </w:rPr>
        <w:lastRenderedPageBreak/>
        <w:t>uzależnionym w oparciu o ścisłą współpracę psychiatrów i psychoterapeutów (co jeszcze niedawno nie było ani łatwe, ani oczywiste), o współpracę z placówkami detoksykacyjnymi,  oraz -w szerszym kontekście-o siatkę wsparcia społecznego. „Filozofia pomagania” dotychczas była albo determinowana przesłankami biologicznymi, albo psychologicznymi, i to różnymi w zależności od szkoły psychoterapeutycznej. Tymczasem uzależnienie jest złożoną</w:t>
      </w:r>
      <w:r w:rsidR="009B436A">
        <w:rPr>
          <w:color w:val="00000A"/>
          <w:lang w:eastAsia="en-US"/>
        </w:rPr>
        <w:t>, heterogeniczną</w:t>
      </w:r>
      <w:r w:rsidRPr="00DB4C5A">
        <w:rPr>
          <w:color w:val="00000A"/>
          <w:lang w:eastAsia="en-US"/>
        </w:rPr>
        <w:t xml:space="preserve"> chorobą mózgu, o różnym, często trudny</w:t>
      </w:r>
      <w:r w:rsidR="00131733" w:rsidRPr="00DB4C5A">
        <w:rPr>
          <w:color w:val="00000A"/>
          <w:lang w:eastAsia="en-US"/>
        </w:rPr>
        <w:t>m do przewidzenia przebiegu</w:t>
      </w:r>
      <w:r w:rsidRPr="00DB4C5A">
        <w:rPr>
          <w:color w:val="00000A"/>
          <w:lang w:eastAsia="en-US"/>
        </w:rPr>
        <w:t>.  W związku z tym tak naprawdę nie ma (lub nie powinn</w:t>
      </w:r>
      <w:r w:rsidR="00B405B7">
        <w:rPr>
          <w:color w:val="00000A"/>
          <w:lang w:eastAsia="en-US"/>
        </w:rPr>
        <w:t xml:space="preserve">o być) jednego modelu pomagania, a </w:t>
      </w:r>
      <w:r w:rsidRPr="00DB4C5A">
        <w:rPr>
          <w:color w:val="00000A"/>
          <w:lang w:eastAsia="en-US"/>
        </w:rPr>
        <w:t xml:space="preserve"> raczej poszukiwania najlepszych rozwiązań dla danego pacjenta, zarówno, jeśli chodzi o pośredni cel i koncepcję leczenia - abst</w:t>
      </w:r>
      <w:r w:rsidR="00B405B7">
        <w:rPr>
          <w:color w:val="00000A"/>
          <w:lang w:eastAsia="en-US"/>
        </w:rPr>
        <w:t xml:space="preserve">ynencja czy redukcja szkód </w:t>
      </w:r>
      <w:r w:rsidRPr="00DB4C5A">
        <w:rPr>
          <w:color w:val="00000A"/>
          <w:lang w:eastAsia="en-US"/>
        </w:rPr>
        <w:t>, jak i środki/narzędzia  używane do leczenia (psychoterapia, farmakoterapia, terapia zajęciowa, społeczność terapeutyczna, mitingi AA). Im więcej wiemy o zmianach w mózgu związanych z uzależnieniami, i to na różnych poziomach, tym mniej będziemy uprzedzeni do łączenia i koordynowania wszechstronnych form leczenia. Najwłaśc</w:t>
      </w:r>
      <w:r w:rsidR="00393BE5">
        <w:rPr>
          <w:color w:val="00000A"/>
          <w:lang w:eastAsia="en-US"/>
        </w:rPr>
        <w:t xml:space="preserve">iwsza postawa osób leczących uzależnienia </w:t>
      </w:r>
      <w:r w:rsidRPr="00DB4C5A">
        <w:rPr>
          <w:color w:val="00000A"/>
          <w:lang w:eastAsia="en-US"/>
        </w:rPr>
        <w:t xml:space="preserve"> to taka, gdy psychoterapeuci uzależnień czy psycholodzy odnoszą się do leczenia biologicznego z pełnym rozumieniem, jak i odwrotnie- lekarze doceniają wartość psychoterapii, uznając  jej udowodnione działanie lecznicze (</w:t>
      </w:r>
      <w:r w:rsidR="00393BE5" w:rsidRPr="00DB4C5A">
        <w:rPr>
          <w:color w:val="00000A"/>
          <w:lang w:eastAsia="en-US"/>
        </w:rPr>
        <w:t>odpowiednio dobrane terapie psychologiczne wywierają wpływ na fun</w:t>
      </w:r>
      <w:r w:rsidR="00393BE5">
        <w:rPr>
          <w:color w:val="00000A"/>
          <w:lang w:eastAsia="en-US"/>
        </w:rPr>
        <w:t xml:space="preserve">kcjonowanie układu nerwowego </w:t>
      </w:r>
      <w:r w:rsidRPr="00DB4C5A">
        <w:rPr>
          <w:color w:val="00000A"/>
          <w:lang w:eastAsia="en-US"/>
        </w:rPr>
        <w:t>na poziomie zmian neurochemicznych w mózgu). Na szczęście  coraz mniej zdarza się lekarzy, którzy proponują tylko odtrucie  w gabinecie prywatnym</w:t>
      </w:r>
      <w:r w:rsidR="00C57306">
        <w:rPr>
          <w:color w:val="00000A"/>
          <w:lang w:eastAsia="en-US"/>
        </w:rPr>
        <w:t xml:space="preserve">, </w:t>
      </w:r>
      <w:r w:rsidRPr="00DB4C5A">
        <w:rPr>
          <w:color w:val="00000A"/>
          <w:lang w:eastAsia="en-US"/>
        </w:rPr>
        <w:t>zniechęcając do podjęcia  terapii.</w:t>
      </w:r>
      <w:r w:rsidR="00942985" w:rsidRPr="00DB4C5A">
        <w:rPr>
          <w:color w:val="00000A"/>
          <w:lang w:eastAsia="en-US"/>
        </w:rPr>
        <w:t xml:space="preserve"> Lekarze w Polsce nie mają osobnych programów leczenia ( jak to się dzieje w niektó</w:t>
      </w:r>
      <w:r w:rsidR="00C76C13">
        <w:rPr>
          <w:color w:val="00000A"/>
          <w:lang w:eastAsia="en-US"/>
        </w:rPr>
        <w:t>rych krajach). C</w:t>
      </w:r>
      <w:r w:rsidR="003D771D" w:rsidRPr="00DB4C5A">
        <w:rPr>
          <w:color w:val="00000A"/>
          <w:lang w:eastAsia="en-US"/>
        </w:rPr>
        <w:t>zy takowe są</w:t>
      </w:r>
      <w:r w:rsidR="00942985" w:rsidRPr="00DB4C5A">
        <w:rPr>
          <w:color w:val="00000A"/>
          <w:lang w:eastAsia="en-US"/>
        </w:rPr>
        <w:t xml:space="preserve"> potrzebne, pozostaje sprawą otwartą do dyskusji.</w:t>
      </w:r>
    </w:p>
    <w:p w:rsidR="003D771D" w:rsidRPr="00DB4C5A" w:rsidRDefault="00341FCE" w:rsidP="00190101">
      <w:pPr>
        <w:suppressAutoHyphens/>
        <w:rPr>
          <w:b/>
          <w:color w:val="00000A"/>
          <w:lang w:eastAsia="en-US"/>
        </w:rPr>
      </w:pPr>
      <w:r>
        <w:rPr>
          <w:b/>
          <w:color w:val="00000A"/>
          <w:lang w:eastAsia="en-US"/>
        </w:rPr>
        <w:t>Cel ostateczny</w:t>
      </w:r>
      <w:bookmarkStart w:id="0" w:name="_GoBack"/>
      <w:bookmarkEnd w:id="0"/>
    </w:p>
    <w:p w:rsidR="00167901" w:rsidRPr="00DB4C5A" w:rsidRDefault="00190101" w:rsidP="00083386">
      <w:pPr>
        <w:suppressAutoHyphens/>
        <w:rPr>
          <w:color w:val="00000A"/>
          <w:lang w:eastAsia="en-US"/>
        </w:rPr>
      </w:pPr>
      <w:r w:rsidRPr="00DB4C5A">
        <w:rPr>
          <w:color w:val="00000A"/>
          <w:lang w:eastAsia="en-US"/>
        </w:rPr>
        <w:t xml:space="preserve">          Celem osta</w:t>
      </w:r>
      <w:r w:rsidR="00543964">
        <w:rPr>
          <w:color w:val="00000A"/>
          <w:lang w:eastAsia="en-US"/>
        </w:rPr>
        <w:t>tecznym  leczenia jest</w:t>
      </w:r>
      <w:r w:rsidRPr="00DB4C5A">
        <w:rPr>
          <w:color w:val="00000A"/>
          <w:lang w:eastAsia="en-US"/>
        </w:rPr>
        <w:t xml:space="preserve"> poprawa jakości życia pacjenta w różnych obszarach, w tym funkcjonowania w pracy zawodowej. W tym ostatnim mamy kilka możliwości oddziaływania, jednak nie są one powszechnie stosowane. Uważam, że każdy szef placówki  zdrowotnej powinien obligatoryjnie mieć wiedzę dotyczącą postęp</w:t>
      </w:r>
      <w:r w:rsidR="00F0127C" w:rsidRPr="00DB4C5A">
        <w:rPr>
          <w:color w:val="00000A"/>
          <w:lang w:eastAsia="en-US"/>
        </w:rPr>
        <w:t xml:space="preserve">owania z uzależnionym </w:t>
      </w:r>
      <w:r w:rsidR="00AE6B87" w:rsidRPr="00DB4C5A">
        <w:rPr>
          <w:color w:val="00000A"/>
          <w:lang w:eastAsia="en-US"/>
        </w:rPr>
        <w:t xml:space="preserve"> pracownikiem. </w:t>
      </w:r>
      <w:r w:rsidRPr="00DB4C5A">
        <w:rPr>
          <w:color w:val="00000A"/>
          <w:lang w:eastAsia="en-US"/>
        </w:rPr>
        <w:t xml:space="preserve"> </w:t>
      </w:r>
      <w:r w:rsidR="0001015A" w:rsidRPr="00DB4C5A">
        <w:rPr>
          <w:color w:val="00000A"/>
          <w:lang w:eastAsia="en-US"/>
        </w:rPr>
        <w:t>Zainteresowanie tym tematem wzrasta, ale z</w:t>
      </w:r>
      <w:r w:rsidRPr="00DB4C5A">
        <w:rPr>
          <w:color w:val="00000A"/>
          <w:lang w:eastAsia="en-US"/>
        </w:rPr>
        <w:t>decydowanie słabnie lub jest niemoż</w:t>
      </w:r>
      <w:r w:rsidR="000C6554" w:rsidRPr="00DB4C5A">
        <w:rPr>
          <w:color w:val="00000A"/>
          <w:lang w:eastAsia="en-US"/>
        </w:rPr>
        <w:t xml:space="preserve">liwe, gdy lekarz </w:t>
      </w:r>
      <w:r w:rsidR="004460B5" w:rsidRPr="00DB4C5A">
        <w:rPr>
          <w:color w:val="00000A"/>
          <w:lang w:eastAsia="en-US"/>
        </w:rPr>
        <w:t>czy</w:t>
      </w:r>
      <w:r w:rsidR="000C6554" w:rsidRPr="00DB4C5A">
        <w:rPr>
          <w:color w:val="00000A"/>
          <w:lang w:eastAsia="en-US"/>
        </w:rPr>
        <w:t xml:space="preserve"> szef sam ma problem, lub fałszywe przekonania dotyczące „alkoholizmu i narkomanii”. </w:t>
      </w:r>
      <w:r w:rsidRPr="00DB4C5A">
        <w:rPr>
          <w:color w:val="00000A"/>
          <w:lang w:eastAsia="en-US"/>
        </w:rPr>
        <w:t xml:space="preserve"> </w:t>
      </w:r>
      <w:r w:rsidR="00DD030D">
        <w:rPr>
          <w:color w:val="00000A"/>
          <w:lang w:eastAsia="en-US"/>
        </w:rPr>
        <w:t>Ilość</w:t>
      </w:r>
      <w:r w:rsidR="00AE6B87" w:rsidRPr="00DB4C5A">
        <w:rPr>
          <w:color w:val="00000A"/>
          <w:lang w:eastAsia="en-US"/>
        </w:rPr>
        <w:t xml:space="preserve"> </w:t>
      </w:r>
      <w:r w:rsidR="00DD030D">
        <w:rPr>
          <w:color w:val="00000A"/>
          <w:lang w:eastAsia="en-US"/>
        </w:rPr>
        <w:t>takich</w:t>
      </w:r>
      <w:r w:rsidR="00597628">
        <w:rPr>
          <w:color w:val="00000A"/>
          <w:lang w:eastAsia="en-US"/>
        </w:rPr>
        <w:t xml:space="preserve"> fałszywych </w:t>
      </w:r>
      <w:r w:rsidR="00DD030D">
        <w:rPr>
          <w:color w:val="00000A"/>
          <w:lang w:eastAsia="en-US"/>
        </w:rPr>
        <w:t xml:space="preserve"> przekonań</w:t>
      </w:r>
      <w:r w:rsidR="00AE6B87" w:rsidRPr="00DB4C5A">
        <w:rPr>
          <w:color w:val="00000A"/>
          <w:lang w:eastAsia="en-US"/>
        </w:rPr>
        <w:t xml:space="preserve"> jest wśród lekarzy zatrważająco wysoka.</w:t>
      </w:r>
      <w:r w:rsidR="00946BDB" w:rsidRPr="00DB4C5A">
        <w:rPr>
          <w:color w:val="00000A"/>
          <w:lang w:eastAsia="en-US"/>
        </w:rPr>
        <w:t xml:space="preserve"> Wszystkie działania mają</w:t>
      </w:r>
      <w:r w:rsidR="00DE3C92">
        <w:rPr>
          <w:color w:val="00000A"/>
          <w:lang w:eastAsia="en-US"/>
        </w:rPr>
        <w:t>ce na celu dostarczanie rzetelnej</w:t>
      </w:r>
      <w:r w:rsidR="00946BDB" w:rsidRPr="00DB4C5A">
        <w:rPr>
          <w:color w:val="00000A"/>
          <w:lang w:eastAsia="en-US"/>
        </w:rPr>
        <w:t xml:space="preserve"> wiedzy w tym zakresie są nie do przecenienia.</w:t>
      </w:r>
    </w:p>
    <w:p w:rsidR="00167901" w:rsidRPr="00DB4C5A" w:rsidRDefault="00167901" w:rsidP="00083386">
      <w:pPr>
        <w:suppressAutoHyphens/>
        <w:rPr>
          <w:b/>
          <w:color w:val="00000A"/>
          <w:lang w:eastAsia="en-US"/>
        </w:rPr>
      </w:pPr>
      <w:r w:rsidRPr="00DB4C5A">
        <w:rPr>
          <w:b/>
          <w:color w:val="00000A"/>
          <w:lang w:eastAsia="en-US"/>
        </w:rPr>
        <w:t>Izby lekarskie</w:t>
      </w:r>
    </w:p>
    <w:p w:rsidR="00A366D4" w:rsidRPr="00DB4C5A" w:rsidRDefault="0005005C" w:rsidP="00083386">
      <w:pPr>
        <w:suppressAutoHyphens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Do pomagania osobom uzależnionym powołani zostali pełnomocnicy ds. zdrowia lekarzy. </w:t>
      </w:r>
      <w:r w:rsidR="00D1445C">
        <w:rPr>
          <w:color w:val="00000A"/>
          <w:lang w:eastAsia="en-US"/>
        </w:rPr>
        <w:t xml:space="preserve"> </w:t>
      </w:r>
      <w:r w:rsidR="004B5743">
        <w:rPr>
          <w:color w:val="00000A"/>
          <w:lang w:eastAsia="en-US"/>
        </w:rPr>
        <w:t>B</w:t>
      </w:r>
      <w:r w:rsidR="00190101" w:rsidRPr="00DB4C5A">
        <w:rPr>
          <w:color w:val="00000A"/>
          <w:lang w:eastAsia="en-US"/>
        </w:rPr>
        <w:t>ardzo dużo zależy od tego, k</w:t>
      </w:r>
      <w:r w:rsidR="00850F84" w:rsidRPr="00DB4C5A">
        <w:rPr>
          <w:color w:val="00000A"/>
          <w:lang w:eastAsia="en-US"/>
        </w:rPr>
        <w:t xml:space="preserve">to </w:t>
      </w:r>
      <w:r w:rsidR="00B97FD6">
        <w:rPr>
          <w:color w:val="00000A"/>
          <w:lang w:eastAsia="en-US"/>
        </w:rPr>
        <w:t xml:space="preserve">i jak </w:t>
      </w:r>
      <w:r w:rsidR="00850F84" w:rsidRPr="00DB4C5A">
        <w:rPr>
          <w:color w:val="00000A"/>
          <w:lang w:eastAsia="en-US"/>
        </w:rPr>
        <w:t>zajmuje się tą problematyką</w:t>
      </w:r>
      <w:r w:rsidR="00B97FD6">
        <w:rPr>
          <w:color w:val="00000A"/>
          <w:lang w:eastAsia="en-US"/>
        </w:rPr>
        <w:t xml:space="preserve">  w danej Izbie</w:t>
      </w:r>
      <w:r w:rsidR="00850F84" w:rsidRPr="00DB4C5A">
        <w:rPr>
          <w:color w:val="00000A"/>
          <w:lang w:eastAsia="en-US"/>
        </w:rPr>
        <w:t xml:space="preserve"> </w:t>
      </w:r>
      <w:r w:rsidR="00A5133B" w:rsidRPr="00DB4C5A">
        <w:rPr>
          <w:color w:val="00000A"/>
          <w:lang w:eastAsia="en-US"/>
        </w:rPr>
        <w:t xml:space="preserve">. </w:t>
      </w:r>
      <w:r w:rsidR="00B97FD6" w:rsidRPr="00DB4C5A">
        <w:rPr>
          <w:color w:val="00000A"/>
          <w:lang w:eastAsia="en-US"/>
        </w:rPr>
        <w:t>Dr Habrat w swoim artykule zwraca uwagę na niedostateczną działalność Izb oraz na problem podwójnych czy potrójnych ról, w jakich znajdują się lekarze/ terapeuci</w:t>
      </w:r>
      <w:r w:rsidR="00F42A8C">
        <w:rPr>
          <w:color w:val="00000A"/>
          <w:lang w:eastAsia="en-US"/>
        </w:rPr>
        <w:t xml:space="preserve"> pomagający uzależnionym kolegom</w:t>
      </w:r>
      <w:r w:rsidR="00B97FD6" w:rsidRPr="00DB4C5A">
        <w:rPr>
          <w:color w:val="00000A"/>
          <w:lang w:eastAsia="en-US"/>
        </w:rPr>
        <w:t xml:space="preserve">. </w:t>
      </w:r>
      <w:r w:rsidR="002365AC">
        <w:rPr>
          <w:color w:val="00000A"/>
          <w:lang w:eastAsia="en-US"/>
        </w:rPr>
        <w:t>Również p</w:t>
      </w:r>
      <w:r w:rsidR="006941AE" w:rsidRPr="00DB4C5A">
        <w:rPr>
          <w:color w:val="00000A"/>
          <w:lang w:eastAsia="en-US"/>
        </w:rPr>
        <w:t>ełnomocn</w:t>
      </w:r>
      <w:r w:rsidR="00C0149B">
        <w:rPr>
          <w:color w:val="00000A"/>
          <w:lang w:eastAsia="en-US"/>
        </w:rPr>
        <w:t>icy</w:t>
      </w:r>
      <w:r w:rsidR="006941AE" w:rsidRPr="00DB4C5A">
        <w:rPr>
          <w:color w:val="00000A"/>
          <w:lang w:eastAsia="en-US"/>
        </w:rPr>
        <w:t xml:space="preserve"> boryka</w:t>
      </w:r>
      <w:r w:rsidR="00C0149B">
        <w:rPr>
          <w:color w:val="00000A"/>
          <w:lang w:eastAsia="en-US"/>
        </w:rPr>
        <w:t>ją</w:t>
      </w:r>
      <w:r w:rsidR="006941AE" w:rsidRPr="00DB4C5A">
        <w:rPr>
          <w:color w:val="00000A"/>
          <w:lang w:eastAsia="en-US"/>
        </w:rPr>
        <w:t xml:space="preserve"> się często z problemem nakładanie się ról: d</w:t>
      </w:r>
      <w:r w:rsidR="007D09FB">
        <w:rPr>
          <w:color w:val="00000A"/>
          <w:lang w:eastAsia="en-US"/>
        </w:rPr>
        <w:t>la jednych</w:t>
      </w:r>
      <w:r w:rsidR="005221D3">
        <w:rPr>
          <w:color w:val="00000A"/>
          <w:lang w:eastAsia="en-US"/>
        </w:rPr>
        <w:t xml:space="preserve"> lekarzy</w:t>
      </w:r>
      <w:r w:rsidR="00427CC0">
        <w:rPr>
          <w:color w:val="00000A"/>
          <w:lang w:eastAsia="en-US"/>
        </w:rPr>
        <w:t xml:space="preserve"> </w:t>
      </w:r>
      <w:r w:rsidR="00EC1689">
        <w:rPr>
          <w:color w:val="00000A"/>
          <w:lang w:eastAsia="en-US"/>
        </w:rPr>
        <w:t>są osobami motywującymi</w:t>
      </w:r>
      <w:r w:rsidR="006941AE" w:rsidRPr="00DB4C5A">
        <w:rPr>
          <w:color w:val="00000A"/>
          <w:lang w:eastAsia="en-US"/>
        </w:rPr>
        <w:t xml:space="preserve"> do leczenia i wsp</w:t>
      </w:r>
      <w:r w:rsidR="00EC1689">
        <w:rPr>
          <w:color w:val="00000A"/>
          <w:lang w:eastAsia="en-US"/>
        </w:rPr>
        <w:t>ierającymi</w:t>
      </w:r>
      <w:r w:rsidR="006941AE" w:rsidRPr="00DB4C5A">
        <w:rPr>
          <w:color w:val="00000A"/>
          <w:lang w:eastAsia="en-US"/>
        </w:rPr>
        <w:t>, dla innych</w:t>
      </w:r>
      <w:r w:rsidR="00EC1689">
        <w:rPr>
          <w:color w:val="00000A"/>
          <w:lang w:eastAsia="en-US"/>
        </w:rPr>
        <w:t xml:space="preserve"> –</w:t>
      </w:r>
      <w:r w:rsidR="006941AE" w:rsidRPr="00DB4C5A">
        <w:rPr>
          <w:color w:val="00000A"/>
          <w:lang w:eastAsia="en-US"/>
        </w:rPr>
        <w:t xml:space="preserve"> monitor</w:t>
      </w:r>
      <w:r w:rsidR="00EC1689">
        <w:rPr>
          <w:color w:val="00000A"/>
          <w:lang w:eastAsia="en-US"/>
        </w:rPr>
        <w:t>ującymi przebieg leczenia</w:t>
      </w:r>
      <w:r w:rsidR="000D603C">
        <w:rPr>
          <w:color w:val="00000A"/>
          <w:lang w:eastAsia="en-US"/>
        </w:rPr>
        <w:t>; mogą też być</w:t>
      </w:r>
      <w:r w:rsidR="00BB40C9">
        <w:rPr>
          <w:color w:val="00000A"/>
          <w:lang w:eastAsia="en-US"/>
        </w:rPr>
        <w:t xml:space="preserve"> lekarzami prowadząc</w:t>
      </w:r>
      <w:r w:rsidR="00E21235">
        <w:rPr>
          <w:color w:val="00000A"/>
          <w:lang w:eastAsia="en-US"/>
        </w:rPr>
        <w:t>ymi leczenie danego</w:t>
      </w:r>
      <w:r w:rsidR="00695DC0">
        <w:rPr>
          <w:color w:val="00000A"/>
          <w:lang w:eastAsia="en-US"/>
        </w:rPr>
        <w:t xml:space="preserve"> </w:t>
      </w:r>
      <w:r w:rsidR="00FB2C7D">
        <w:rPr>
          <w:color w:val="00000A"/>
          <w:lang w:eastAsia="en-US"/>
        </w:rPr>
        <w:t xml:space="preserve">lekarza </w:t>
      </w:r>
      <w:r w:rsidR="006941AE" w:rsidRPr="00DB4C5A">
        <w:rPr>
          <w:color w:val="00000A"/>
          <w:lang w:eastAsia="en-US"/>
        </w:rPr>
        <w:t>(ta kombinacja nie powinna mieć miejsca).</w:t>
      </w:r>
      <w:r w:rsidR="004D72C7">
        <w:rPr>
          <w:color w:val="00000A"/>
          <w:lang w:eastAsia="en-US"/>
        </w:rPr>
        <w:t xml:space="preserve">                                                                         </w:t>
      </w:r>
      <w:r w:rsidR="006941AE">
        <w:rPr>
          <w:color w:val="00000A"/>
          <w:lang w:eastAsia="en-US"/>
        </w:rPr>
        <w:t xml:space="preserve"> </w:t>
      </w:r>
      <w:r w:rsidR="00316733" w:rsidRPr="00DB4C5A">
        <w:rPr>
          <w:color w:val="00000A"/>
          <w:lang w:eastAsia="en-US"/>
        </w:rPr>
        <w:t xml:space="preserve">Izba  </w:t>
      </w:r>
      <w:r w:rsidR="00F94F80">
        <w:rPr>
          <w:color w:val="00000A"/>
          <w:lang w:eastAsia="en-US"/>
        </w:rPr>
        <w:t xml:space="preserve">powinna </w:t>
      </w:r>
      <w:r w:rsidR="00316733" w:rsidRPr="00DB4C5A">
        <w:rPr>
          <w:color w:val="00000A"/>
          <w:lang w:eastAsia="en-US"/>
        </w:rPr>
        <w:t>rozdziela</w:t>
      </w:r>
      <w:r w:rsidR="00F94F80">
        <w:rPr>
          <w:color w:val="00000A"/>
          <w:lang w:eastAsia="en-US"/>
        </w:rPr>
        <w:t>ć</w:t>
      </w:r>
      <w:r w:rsidR="008973CD">
        <w:rPr>
          <w:color w:val="00000A"/>
          <w:lang w:eastAsia="en-US"/>
        </w:rPr>
        <w:t xml:space="preserve"> role i kompetencje -</w:t>
      </w:r>
      <w:r w:rsidR="00190101" w:rsidRPr="00DB4C5A">
        <w:rPr>
          <w:color w:val="00000A"/>
          <w:lang w:eastAsia="en-US"/>
        </w:rPr>
        <w:t xml:space="preserve"> kto inny zajmuje się motywowaniem i monitorowaniem leczenia  (pełnomocnik), kto inny wyciąganiem konsekwencji (komisja ds. orzekania o zdolności do wykonyw</w:t>
      </w:r>
      <w:r w:rsidR="00DB5675" w:rsidRPr="00DB4C5A">
        <w:rPr>
          <w:color w:val="00000A"/>
          <w:lang w:eastAsia="en-US"/>
        </w:rPr>
        <w:t>ania zawodu, sąd lekarski</w:t>
      </w:r>
      <w:r w:rsidR="00F94F80">
        <w:rPr>
          <w:color w:val="00000A"/>
          <w:lang w:eastAsia="en-US"/>
        </w:rPr>
        <w:t>, rzecznik odpowiedzialności zawodowej</w:t>
      </w:r>
      <w:r w:rsidR="00DB5675" w:rsidRPr="00DB4C5A">
        <w:rPr>
          <w:color w:val="00000A"/>
          <w:lang w:eastAsia="en-US"/>
        </w:rPr>
        <w:t xml:space="preserve">).  </w:t>
      </w:r>
      <w:r w:rsidR="00083386" w:rsidRPr="00DB4C5A">
        <w:rPr>
          <w:color w:val="00000A"/>
          <w:lang w:eastAsia="en-US"/>
        </w:rPr>
        <w:t xml:space="preserve">                                                                        </w:t>
      </w:r>
      <w:r w:rsidR="00F94F80">
        <w:rPr>
          <w:color w:val="00000A"/>
          <w:lang w:eastAsia="en-US"/>
        </w:rPr>
        <w:t xml:space="preserve">                         </w:t>
      </w:r>
      <w:r w:rsidR="00A35779">
        <w:rPr>
          <w:color w:val="00000A"/>
          <w:lang w:eastAsia="en-US"/>
        </w:rPr>
        <w:t>Poważnym problemem</w:t>
      </w:r>
      <w:r w:rsidR="00943A70">
        <w:rPr>
          <w:color w:val="00000A"/>
          <w:lang w:eastAsia="en-US"/>
        </w:rPr>
        <w:t xml:space="preserve"> jest to, że wiele osób, którym mogłaby</w:t>
      </w:r>
      <w:r w:rsidR="00504EAE">
        <w:rPr>
          <w:color w:val="00000A"/>
          <w:lang w:eastAsia="en-US"/>
        </w:rPr>
        <w:t xml:space="preserve"> pomó</w:t>
      </w:r>
      <w:r w:rsidR="00943A70">
        <w:rPr>
          <w:color w:val="00000A"/>
          <w:lang w:eastAsia="en-US"/>
        </w:rPr>
        <w:t xml:space="preserve">c Izba, nie odważa się </w:t>
      </w:r>
      <w:r w:rsidR="00083386" w:rsidRPr="00DB4C5A">
        <w:rPr>
          <w:color w:val="00000A"/>
          <w:lang w:eastAsia="en-US"/>
        </w:rPr>
        <w:t xml:space="preserve"> </w:t>
      </w:r>
      <w:r w:rsidR="00A81D67">
        <w:rPr>
          <w:color w:val="00000A"/>
          <w:lang w:eastAsia="en-US"/>
        </w:rPr>
        <w:t xml:space="preserve">o </w:t>
      </w:r>
      <w:r w:rsidR="00943A70">
        <w:rPr>
          <w:color w:val="00000A"/>
          <w:lang w:eastAsia="en-US"/>
        </w:rPr>
        <w:t>taką pomoc zwrócić.</w:t>
      </w:r>
      <w:r w:rsidR="00E226F3">
        <w:rPr>
          <w:color w:val="00000A"/>
          <w:lang w:eastAsia="en-US"/>
        </w:rPr>
        <w:t xml:space="preserve"> Nie ma również nikogo w otoczeniu, kto pomógłby</w:t>
      </w:r>
      <w:r w:rsidR="006F2D27">
        <w:rPr>
          <w:color w:val="00000A"/>
          <w:lang w:eastAsia="en-US"/>
        </w:rPr>
        <w:t xml:space="preserve"> </w:t>
      </w:r>
      <w:r w:rsidR="00906A80">
        <w:rPr>
          <w:color w:val="00000A"/>
          <w:lang w:eastAsia="en-US"/>
        </w:rPr>
        <w:t xml:space="preserve">lekarzowi </w:t>
      </w:r>
      <w:r w:rsidR="000D04BF">
        <w:rPr>
          <w:color w:val="00000A"/>
          <w:lang w:eastAsia="en-US"/>
        </w:rPr>
        <w:t xml:space="preserve"> </w:t>
      </w:r>
      <w:r w:rsidR="006F2D27">
        <w:rPr>
          <w:color w:val="00000A"/>
          <w:lang w:eastAsia="en-US"/>
        </w:rPr>
        <w:t xml:space="preserve">w </w:t>
      </w:r>
      <w:r w:rsidR="00E226F3">
        <w:rPr>
          <w:color w:val="00000A"/>
          <w:lang w:eastAsia="en-US"/>
        </w:rPr>
        <w:t xml:space="preserve"> zwróceniu się o pomoc. </w:t>
      </w:r>
      <w:r w:rsidR="00943A70">
        <w:rPr>
          <w:color w:val="00000A"/>
          <w:lang w:eastAsia="en-US"/>
        </w:rPr>
        <w:t xml:space="preserve"> </w:t>
      </w:r>
    </w:p>
    <w:p w:rsidR="00F94F80" w:rsidRDefault="000E6414" w:rsidP="00083386">
      <w:pPr>
        <w:suppressAutoHyphens/>
        <w:rPr>
          <w:b/>
          <w:color w:val="00000A"/>
          <w:lang w:eastAsia="en-US"/>
        </w:rPr>
      </w:pPr>
      <w:r>
        <w:rPr>
          <w:b/>
          <w:color w:val="00000A"/>
          <w:lang w:eastAsia="en-US"/>
        </w:rPr>
        <w:lastRenderedPageBreak/>
        <w:t>OIL w Gdańsku</w:t>
      </w:r>
    </w:p>
    <w:p w:rsidR="005448E5" w:rsidRPr="00F94F80" w:rsidRDefault="00F94F80" w:rsidP="00083386">
      <w:pPr>
        <w:suppressAutoHyphens/>
        <w:rPr>
          <w:b/>
          <w:color w:val="00000A"/>
          <w:lang w:eastAsia="en-US"/>
        </w:rPr>
      </w:pPr>
      <w:r w:rsidRPr="00F94F80">
        <w:rPr>
          <w:color w:val="00000A"/>
          <w:lang w:eastAsia="en-US"/>
        </w:rPr>
        <w:t xml:space="preserve"> </w:t>
      </w:r>
      <w:r w:rsidRPr="00DB4C5A">
        <w:rPr>
          <w:color w:val="00000A"/>
          <w:lang w:eastAsia="en-US"/>
        </w:rPr>
        <w:t>W OIL w Gdańsku jest duże zaangażow</w:t>
      </w:r>
      <w:r>
        <w:rPr>
          <w:color w:val="00000A"/>
          <w:lang w:eastAsia="en-US"/>
        </w:rPr>
        <w:t xml:space="preserve">anie dotyczące pomagania osobom uzależnionym oraz </w:t>
      </w:r>
      <w:r w:rsidRPr="00DB4C5A">
        <w:rPr>
          <w:color w:val="00000A"/>
          <w:lang w:eastAsia="en-US"/>
        </w:rPr>
        <w:t>nacisk na prawidłowe przeprowadzanie procedur z tym związanych.</w:t>
      </w:r>
      <w:r w:rsidR="00263323">
        <w:rPr>
          <w:color w:val="00000A"/>
          <w:lang w:eastAsia="en-US"/>
        </w:rPr>
        <w:t xml:space="preserve"> </w:t>
      </w:r>
      <w:r w:rsidR="00263323" w:rsidRPr="00263323">
        <w:rPr>
          <w:color w:val="00000A"/>
          <w:lang w:eastAsia="en-US"/>
        </w:rPr>
        <w:t xml:space="preserve"> </w:t>
      </w:r>
      <w:r w:rsidR="00263323">
        <w:rPr>
          <w:color w:val="00000A"/>
          <w:lang w:eastAsia="en-US"/>
        </w:rPr>
        <w:t>Większości osób, które zgłosiły się do pełnomocnika, udało się skutecznie pomóc. Iz</w:t>
      </w:r>
      <w:r w:rsidR="0067432E">
        <w:rPr>
          <w:color w:val="00000A"/>
          <w:lang w:eastAsia="en-US"/>
        </w:rPr>
        <w:t>ba została</w:t>
      </w:r>
      <w:r>
        <w:rPr>
          <w:color w:val="00000A"/>
          <w:lang w:eastAsia="en-US"/>
        </w:rPr>
        <w:t xml:space="preserve"> </w:t>
      </w:r>
      <w:r w:rsidR="008B3A95" w:rsidRPr="00DB4C5A">
        <w:rPr>
          <w:color w:val="00000A"/>
          <w:lang w:eastAsia="en-US"/>
        </w:rPr>
        <w:t xml:space="preserve">wymieniona w </w:t>
      </w:r>
      <w:proofErr w:type="spellStart"/>
      <w:r w:rsidR="008B3A95" w:rsidRPr="00DB4C5A">
        <w:rPr>
          <w:color w:val="00000A"/>
          <w:lang w:eastAsia="en-US"/>
        </w:rPr>
        <w:t>Neesweeku</w:t>
      </w:r>
      <w:proofErr w:type="spellEnd"/>
      <w:r w:rsidR="008B3A95" w:rsidRPr="00DB4C5A">
        <w:rPr>
          <w:color w:val="00000A"/>
          <w:lang w:eastAsia="en-US"/>
        </w:rPr>
        <w:t xml:space="preserve"> jako jedna z tych, w których najwięcej się dzieje z zakresie pomocy uzależnionym lekarzom. Z pewnością nie w</w:t>
      </w:r>
      <w:r w:rsidR="00D420DF" w:rsidRPr="00DB4C5A">
        <w:rPr>
          <w:color w:val="00000A"/>
          <w:lang w:eastAsia="en-US"/>
        </w:rPr>
        <w:t xml:space="preserve">ynika to </w:t>
      </w:r>
      <w:r w:rsidR="008B3A95" w:rsidRPr="00DB4C5A">
        <w:rPr>
          <w:color w:val="00000A"/>
          <w:lang w:eastAsia="en-US"/>
        </w:rPr>
        <w:t>z</w:t>
      </w:r>
      <w:r w:rsidR="002F189E" w:rsidRPr="00DB4C5A">
        <w:rPr>
          <w:color w:val="00000A"/>
          <w:lang w:eastAsia="en-US"/>
        </w:rPr>
        <w:t xml:space="preserve"> </w:t>
      </w:r>
      <w:r w:rsidR="00340C9D" w:rsidRPr="00DB4C5A">
        <w:rPr>
          <w:color w:val="00000A"/>
          <w:lang w:eastAsia="en-US"/>
        </w:rPr>
        <w:t>tego, ż</w:t>
      </w:r>
      <w:r w:rsidR="008B3A95" w:rsidRPr="00DB4C5A">
        <w:rPr>
          <w:color w:val="00000A"/>
          <w:lang w:eastAsia="en-US"/>
        </w:rPr>
        <w:t xml:space="preserve">e na obszarze </w:t>
      </w:r>
      <w:r w:rsidR="002F189E" w:rsidRPr="00DB4C5A">
        <w:rPr>
          <w:color w:val="00000A"/>
          <w:lang w:eastAsia="en-US"/>
        </w:rPr>
        <w:t>działania</w:t>
      </w:r>
      <w:r w:rsidR="008B3A95" w:rsidRPr="00DB4C5A">
        <w:rPr>
          <w:color w:val="00000A"/>
          <w:lang w:eastAsia="en-US"/>
        </w:rPr>
        <w:t xml:space="preserve"> Izby lekarze częściej się uzależniają</w:t>
      </w:r>
      <w:r w:rsidR="000363C4">
        <w:rPr>
          <w:color w:val="00000A"/>
          <w:lang w:eastAsia="en-US"/>
        </w:rPr>
        <w:t>. Raczej</w:t>
      </w:r>
      <w:r w:rsidR="004D76A0" w:rsidRPr="00DB4C5A">
        <w:rPr>
          <w:color w:val="00000A"/>
          <w:lang w:eastAsia="en-US"/>
        </w:rPr>
        <w:t xml:space="preserve"> m.in.</w:t>
      </w:r>
      <w:r w:rsidR="00371BD2" w:rsidRPr="00DB4C5A">
        <w:rPr>
          <w:color w:val="00000A"/>
          <w:lang w:eastAsia="en-US"/>
        </w:rPr>
        <w:t xml:space="preserve"> </w:t>
      </w:r>
      <w:r w:rsidR="004D76A0" w:rsidRPr="00DB4C5A">
        <w:rPr>
          <w:color w:val="00000A"/>
          <w:lang w:eastAsia="en-US"/>
        </w:rPr>
        <w:t>z tego, że</w:t>
      </w:r>
      <w:r w:rsidR="008B3A95" w:rsidRPr="00DB4C5A">
        <w:rPr>
          <w:color w:val="00000A"/>
          <w:lang w:eastAsia="en-US"/>
        </w:rPr>
        <w:t xml:space="preserve"> Izba dokłada wszelkich </w:t>
      </w:r>
      <w:r w:rsidR="002F189E" w:rsidRPr="00DB4C5A">
        <w:rPr>
          <w:color w:val="00000A"/>
          <w:lang w:eastAsia="en-US"/>
        </w:rPr>
        <w:t>starań</w:t>
      </w:r>
      <w:r w:rsidR="008B3A95" w:rsidRPr="00DB4C5A">
        <w:rPr>
          <w:color w:val="00000A"/>
          <w:lang w:eastAsia="en-US"/>
        </w:rPr>
        <w:t xml:space="preserve">, by lekarzom POMAGAĆ (a nie karać) oraz z coraz większej świadomości </w:t>
      </w:r>
      <w:r w:rsidR="00A8337B">
        <w:rPr>
          <w:color w:val="00000A"/>
          <w:lang w:eastAsia="en-US"/>
        </w:rPr>
        <w:t xml:space="preserve">naszego </w:t>
      </w:r>
      <w:r w:rsidR="008B3A95" w:rsidRPr="00DB4C5A">
        <w:rPr>
          <w:color w:val="00000A"/>
          <w:lang w:eastAsia="en-US"/>
        </w:rPr>
        <w:t xml:space="preserve">środowiska lekarskiego </w:t>
      </w:r>
      <w:r w:rsidR="00EE5F63" w:rsidRPr="00DB4C5A">
        <w:rPr>
          <w:color w:val="00000A"/>
          <w:lang w:eastAsia="en-US"/>
        </w:rPr>
        <w:t xml:space="preserve">dotyczącej </w:t>
      </w:r>
      <w:r w:rsidR="008B3A95" w:rsidRPr="00DB4C5A">
        <w:rPr>
          <w:color w:val="00000A"/>
          <w:lang w:eastAsia="en-US"/>
        </w:rPr>
        <w:t xml:space="preserve">problematyki </w:t>
      </w:r>
      <w:r w:rsidR="002F189E" w:rsidRPr="00DB4C5A">
        <w:rPr>
          <w:color w:val="00000A"/>
          <w:lang w:eastAsia="en-US"/>
        </w:rPr>
        <w:t>uzależnień</w:t>
      </w:r>
      <w:r w:rsidR="008B3A95" w:rsidRPr="00DB4C5A">
        <w:rPr>
          <w:color w:val="00000A"/>
          <w:lang w:eastAsia="en-US"/>
        </w:rPr>
        <w:t xml:space="preserve">. </w:t>
      </w:r>
      <w:r w:rsidR="00750B30">
        <w:rPr>
          <w:color w:val="00000A"/>
          <w:lang w:eastAsia="en-US"/>
        </w:rPr>
        <w:t>Działania Izby</w:t>
      </w:r>
      <w:r w:rsidR="004F317E" w:rsidRPr="00DB4C5A">
        <w:rPr>
          <w:color w:val="00000A"/>
          <w:lang w:eastAsia="en-US"/>
        </w:rPr>
        <w:t xml:space="preserve"> zmierzają do co</w:t>
      </w:r>
      <w:r w:rsidR="00577A34" w:rsidRPr="00DB4C5A">
        <w:rPr>
          <w:color w:val="00000A"/>
          <w:lang w:eastAsia="en-US"/>
        </w:rPr>
        <w:t>raz lepszego radzenia sobie w tym bardzo trudnym obszarze</w:t>
      </w:r>
      <w:r w:rsidR="004F317E" w:rsidRPr="00DB4C5A">
        <w:rPr>
          <w:color w:val="00000A"/>
          <w:lang w:eastAsia="en-US"/>
        </w:rPr>
        <w:t xml:space="preserve">, aby jak najrzadziej padały </w:t>
      </w:r>
      <w:r w:rsidR="00B22621" w:rsidRPr="00DB4C5A">
        <w:rPr>
          <w:color w:val="00000A"/>
          <w:lang w:eastAsia="en-US"/>
        </w:rPr>
        <w:t xml:space="preserve">ze strony mediów </w:t>
      </w:r>
      <w:r w:rsidR="002006CA" w:rsidRPr="00DB4C5A">
        <w:rPr>
          <w:color w:val="00000A"/>
          <w:lang w:eastAsia="en-US"/>
        </w:rPr>
        <w:t>pytania</w:t>
      </w:r>
      <w:r w:rsidR="004F317E" w:rsidRPr="00DB4C5A">
        <w:rPr>
          <w:color w:val="00000A"/>
          <w:lang w:eastAsia="en-US"/>
        </w:rPr>
        <w:t xml:space="preserve"> :</w:t>
      </w:r>
      <w:r w:rsidR="001B0135" w:rsidRPr="00DB4C5A">
        <w:t xml:space="preserve"> „Kto na to pozwala, dlaczego tak się dzieje, że pijani lekarze przyjmują chorych?”</w:t>
      </w:r>
      <w:r w:rsidR="00A41882" w:rsidRPr="00A41882">
        <w:rPr>
          <w:color w:val="00000A"/>
          <w:lang w:eastAsia="en-US"/>
        </w:rPr>
        <w:t xml:space="preserve"> </w:t>
      </w:r>
    </w:p>
    <w:p w:rsidR="00575466" w:rsidRDefault="00083386" w:rsidP="00575466">
      <w:pPr>
        <w:pStyle w:val="Domy3flnie"/>
        <w:spacing w:line="240" w:lineRule="auto"/>
        <w:rPr>
          <w:rFonts w:hAnsi="Calibri"/>
          <w:color w:val="00000A"/>
        </w:rPr>
      </w:pPr>
      <w:r w:rsidRPr="00083386">
        <w:rPr>
          <w:rFonts w:hAnsi="Calibri"/>
          <w:color w:val="00000A"/>
        </w:rPr>
        <w:t>Piśmiennictwo</w:t>
      </w:r>
    </w:p>
    <w:p w:rsidR="00E2760E" w:rsidRDefault="00575466" w:rsidP="00E2760E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 w:rsidRPr="003A4FCA">
        <w:rPr>
          <w:rFonts w:asciiTheme="minorHAnsi" w:hAnsiTheme="minorHAnsi"/>
          <w:sz w:val="20"/>
          <w:szCs w:val="20"/>
        </w:rPr>
        <w:t>1) „Uzależniony lekarz- pacjent czy kolega</w:t>
      </w:r>
      <w:r w:rsidR="003940AB" w:rsidRPr="003A4FCA">
        <w:rPr>
          <w:rFonts w:asciiTheme="minorHAnsi" w:hAnsiTheme="minorHAnsi"/>
          <w:sz w:val="20"/>
          <w:szCs w:val="20"/>
        </w:rPr>
        <w:t>?”</w:t>
      </w:r>
      <w:r w:rsidRPr="003A4FCA">
        <w:rPr>
          <w:rFonts w:asciiTheme="minorHAnsi" w:hAnsiTheme="minorHAnsi"/>
          <w:sz w:val="20"/>
          <w:szCs w:val="20"/>
        </w:rPr>
        <w:t xml:space="preserve"> B. Habrat, Zespół Profilaktyki i Leczenia Uzależnień </w:t>
      </w:r>
      <w:proofErr w:type="spellStart"/>
      <w:r w:rsidRPr="003A4FCA">
        <w:rPr>
          <w:rFonts w:asciiTheme="minorHAnsi" w:hAnsiTheme="minorHAnsi"/>
          <w:sz w:val="20"/>
          <w:szCs w:val="20"/>
        </w:rPr>
        <w:t>IPiN</w:t>
      </w:r>
      <w:proofErr w:type="spellEnd"/>
      <w:r w:rsidRPr="003A4FCA">
        <w:rPr>
          <w:rFonts w:asciiTheme="minorHAnsi" w:hAnsiTheme="minorHAnsi"/>
          <w:sz w:val="20"/>
          <w:szCs w:val="20"/>
        </w:rPr>
        <w:t>, Terapia 1/2013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3A4FCA">
        <w:rPr>
          <w:rFonts w:asciiTheme="minorHAnsi" w:hAnsiTheme="minorHAnsi"/>
          <w:sz w:val="20"/>
          <w:szCs w:val="20"/>
        </w:rPr>
        <w:t>) „</w:t>
      </w:r>
      <w:proofErr w:type="spellStart"/>
      <w:r w:rsidRPr="003A4FCA">
        <w:rPr>
          <w:rFonts w:asciiTheme="minorHAnsi" w:hAnsiTheme="minorHAnsi"/>
          <w:sz w:val="20"/>
          <w:szCs w:val="20"/>
        </w:rPr>
        <w:t>Newseek</w:t>
      </w:r>
      <w:proofErr w:type="spellEnd"/>
      <w:r w:rsidRPr="003A4FCA">
        <w:rPr>
          <w:rFonts w:asciiTheme="minorHAnsi" w:hAnsiTheme="minorHAnsi"/>
          <w:sz w:val="20"/>
          <w:szCs w:val="20"/>
        </w:rPr>
        <w:t>” 21/14 –„ Lekarze piją i się kryją”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575466" w:rsidRPr="003A4FCA">
        <w:rPr>
          <w:rFonts w:asciiTheme="minorHAnsi" w:hAnsiTheme="minorHAnsi"/>
          <w:sz w:val="20"/>
          <w:szCs w:val="20"/>
        </w:rPr>
        <w:t>)”Problem uzależnień psychofizycznych wśród lekarzy”, Medycyna po Dyplomie, vol 18/nr 12/grudzień 2009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575466" w:rsidRPr="003A4FCA">
        <w:rPr>
          <w:rFonts w:asciiTheme="minorHAnsi" w:hAnsiTheme="minorHAnsi"/>
          <w:sz w:val="20"/>
          <w:szCs w:val="20"/>
        </w:rPr>
        <w:t xml:space="preserve"> )”Pustynia ?- terapia uzależnionych lekarzy w Niemczech” B. Olejniczak, Terapia Uzależnienia i Współuzależnienia, nr 3/2004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575466" w:rsidRPr="003A4FCA">
        <w:rPr>
          <w:rFonts w:asciiTheme="minorHAnsi" w:hAnsiTheme="minorHAnsi"/>
          <w:sz w:val="20"/>
          <w:szCs w:val="20"/>
        </w:rPr>
        <w:t xml:space="preserve">) „Od neurobiologii do psychoterapii” pod redakcją S. Murawca i C. Żechowskiego, </w:t>
      </w:r>
      <w:proofErr w:type="spellStart"/>
      <w:r w:rsidR="00575466" w:rsidRPr="003A4FCA">
        <w:rPr>
          <w:rFonts w:asciiTheme="minorHAnsi" w:hAnsiTheme="minorHAnsi"/>
          <w:sz w:val="20"/>
          <w:szCs w:val="20"/>
        </w:rPr>
        <w:t>IPiN</w:t>
      </w:r>
      <w:proofErr w:type="spellEnd"/>
      <w:r w:rsidR="00575466" w:rsidRPr="003A4FCA">
        <w:rPr>
          <w:rFonts w:asciiTheme="minorHAnsi" w:hAnsiTheme="minorHAnsi"/>
          <w:sz w:val="20"/>
          <w:szCs w:val="20"/>
        </w:rPr>
        <w:t>, 2009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575466" w:rsidRPr="003A4FCA">
        <w:rPr>
          <w:rFonts w:asciiTheme="minorHAnsi" w:hAnsiTheme="minorHAnsi"/>
          <w:sz w:val="20"/>
          <w:szCs w:val="20"/>
        </w:rPr>
        <w:t xml:space="preserve">) „Nauka o uzależnieniach-od neurobiologii do skutecznych metod leczenia”, </w:t>
      </w:r>
      <w:proofErr w:type="spellStart"/>
      <w:r w:rsidR="00575466" w:rsidRPr="003A4FCA">
        <w:rPr>
          <w:rFonts w:asciiTheme="minorHAnsi" w:hAnsiTheme="minorHAnsi"/>
          <w:sz w:val="20"/>
          <w:szCs w:val="20"/>
        </w:rPr>
        <w:t>Erickson</w:t>
      </w:r>
      <w:proofErr w:type="spellEnd"/>
      <w:r w:rsidR="00575466" w:rsidRPr="003A4FCA">
        <w:rPr>
          <w:rFonts w:asciiTheme="minorHAnsi" w:hAnsiTheme="minorHAnsi"/>
          <w:sz w:val="20"/>
          <w:szCs w:val="20"/>
        </w:rPr>
        <w:t xml:space="preserve"> C. (2009), Drukarnia Wydawnictw Naukowych w Łodzi,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575466" w:rsidRPr="003A4FCA">
        <w:rPr>
          <w:rFonts w:asciiTheme="minorHAnsi" w:hAnsiTheme="minorHAnsi"/>
          <w:sz w:val="20"/>
          <w:szCs w:val="20"/>
        </w:rPr>
        <w:t xml:space="preserve">) „Całkowita abstynencja czy redukcja szkód- różne strategie terapii uzależnienia od alkoholu w świetle badań i międzynarodowych zaleceń” A. Jakubczyk, </w:t>
      </w:r>
      <w:proofErr w:type="spellStart"/>
      <w:r w:rsidR="00575466" w:rsidRPr="003A4FCA">
        <w:rPr>
          <w:rFonts w:asciiTheme="minorHAnsi" w:hAnsiTheme="minorHAnsi"/>
          <w:sz w:val="20"/>
          <w:szCs w:val="20"/>
        </w:rPr>
        <w:t>M.Wojnar</w:t>
      </w:r>
      <w:proofErr w:type="spellEnd"/>
      <w:r w:rsidR="00575466" w:rsidRPr="003A4FCA">
        <w:rPr>
          <w:rFonts w:asciiTheme="minorHAnsi" w:hAnsiTheme="minorHAnsi"/>
          <w:sz w:val="20"/>
          <w:szCs w:val="20"/>
        </w:rPr>
        <w:t xml:space="preserve"> , Psychiatria Polska, nr 3-2012</w:t>
      </w:r>
    </w:p>
    <w:p w:rsidR="00575466" w:rsidRPr="003A4FCA" w:rsidRDefault="00E2760E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575466" w:rsidRPr="003A4FCA">
        <w:rPr>
          <w:rFonts w:asciiTheme="minorHAnsi" w:hAnsiTheme="minorHAnsi"/>
          <w:sz w:val="20"/>
          <w:szCs w:val="20"/>
        </w:rPr>
        <w:t>) „Poszerzenie celów i strategii w leczeniu uzależnienia od alkoholu”. B. Habrat, Alkoholizm i Narkomania 2013, tom 26</w:t>
      </w:r>
    </w:p>
    <w:p w:rsidR="00575466" w:rsidRPr="003A4FCA" w:rsidRDefault="00575466" w:rsidP="00575466">
      <w:pPr>
        <w:pStyle w:val="Domy3flnie"/>
        <w:spacing w:line="240" w:lineRule="auto"/>
        <w:rPr>
          <w:rFonts w:asciiTheme="minorHAnsi" w:eastAsia="+mj-ea" w:hAnsiTheme="minorHAnsi" w:cs="+mj-cs"/>
          <w:bCs/>
          <w:color w:val="000000"/>
          <w:sz w:val="20"/>
          <w:szCs w:val="20"/>
        </w:rPr>
      </w:pPr>
      <w:r w:rsidRPr="003A4FCA">
        <w:rPr>
          <w:rFonts w:asciiTheme="minorHAnsi" w:hAnsiTheme="minorHAnsi"/>
          <w:sz w:val="20"/>
          <w:szCs w:val="20"/>
        </w:rPr>
        <w:t>9) Prezentacja własna „</w:t>
      </w:r>
      <w:r w:rsidRPr="003A4FCA">
        <w:rPr>
          <w:rFonts w:asciiTheme="minorHAnsi" w:eastAsia="+mj-ea" w:hAnsiTheme="minorHAnsi" w:cs="+mj-cs"/>
          <w:bCs/>
          <w:color w:val="000000"/>
          <w:sz w:val="20"/>
          <w:szCs w:val="20"/>
        </w:rPr>
        <w:t>Problemy i wyzwania w praktyce pełnomocnika ds. zdrowia lekarzy i lekarzy dentystów”, NIL, Warszawa, 2012</w:t>
      </w:r>
    </w:p>
    <w:p w:rsidR="00575466" w:rsidRPr="003A4FCA" w:rsidRDefault="00575466" w:rsidP="00575466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 w:rsidRPr="003A4FCA">
        <w:rPr>
          <w:rFonts w:asciiTheme="minorHAnsi" w:eastAsia="+mj-ea" w:hAnsiTheme="minorHAnsi" w:cs="+mj-cs"/>
          <w:bCs/>
          <w:color w:val="000000"/>
          <w:sz w:val="20"/>
          <w:szCs w:val="20"/>
        </w:rPr>
        <w:t xml:space="preserve">10) „Pacjenci mają różny numer butów” T. </w:t>
      </w:r>
      <w:proofErr w:type="spellStart"/>
      <w:r w:rsidRPr="003A4FCA">
        <w:rPr>
          <w:rFonts w:asciiTheme="minorHAnsi" w:eastAsia="+mj-ea" w:hAnsiTheme="minorHAnsi" w:cs="+mj-cs"/>
          <w:bCs/>
          <w:color w:val="000000"/>
          <w:sz w:val="20"/>
          <w:szCs w:val="20"/>
        </w:rPr>
        <w:t>Głowik</w:t>
      </w:r>
      <w:proofErr w:type="spellEnd"/>
      <w:r w:rsidRPr="003A4FCA">
        <w:rPr>
          <w:rFonts w:asciiTheme="minorHAnsi" w:eastAsia="+mj-ea" w:hAnsiTheme="minorHAnsi" w:cs="+mj-cs"/>
          <w:bCs/>
          <w:color w:val="000000"/>
          <w:sz w:val="20"/>
          <w:szCs w:val="20"/>
        </w:rPr>
        <w:t xml:space="preserve">, </w:t>
      </w:r>
      <w:r w:rsidRPr="003A4FCA">
        <w:rPr>
          <w:rFonts w:asciiTheme="minorHAnsi" w:hAnsiTheme="minorHAnsi"/>
          <w:sz w:val="20"/>
          <w:szCs w:val="20"/>
        </w:rPr>
        <w:t>Terapia Uzależnienia i Współuzależnienia, nr 3/2014</w:t>
      </w:r>
    </w:p>
    <w:p w:rsidR="002D0339" w:rsidRPr="003A4FCA" w:rsidRDefault="002D0339" w:rsidP="002D0339">
      <w:pPr>
        <w:pStyle w:val="Domy3flnie"/>
        <w:spacing w:line="240" w:lineRule="auto"/>
        <w:rPr>
          <w:rFonts w:asciiTheme="minorHAnsi" w:hAnsiTheme="minorHAnsi"/>
          <w:sz w:val="20"/>
          <w:szCs w:val="20"/>
        </w:rPr>
      </w:pPr>
      <w:r w:rsidRPr="003A4FCA">
        <w:rPr>
          <w:rFonts w:asciiTheme="minorHAnsi" w:hAnsiTheme="minorHAnsi"/>
          <w:sz w:val="20"/>
          <w:szCs w:val="20"/>
        </w:rPr>
        <w:t>11)”Polska liderem”, rozmowa z dyrektorem PARPA, Terapia Uzależnienia i Współuzależnienia, nr 4/2014</w:t>
      </w:r>
    </w:p>
    <w:p w:rsidR="002D0339" w:rsidRPr="002B6D76" w:rsidRDefault="002D0339" w:rsidP="00575466">
      <w:pPr>
        <w:pStyle w:val="Domy3flnie"/>
        <w:spacing w:line="240" w:lineRule="auto"/>
        <w:rPr>
          <w:sz w:val="20"/>
          <w:szCs w:val="20"/>
        </w:rPr>
      </w:pPr>
    </w:p>
    <w:p w:rsidR="00083386" w:rsidRPr="00083386" w:rsidRDefault="00083386" w:rsidP="00575466">
      <w:pPr>
        <w:suppressAutoHyphens/>
        <w:spacing w:line="240" w:lineRule="auto"/>
        <w:rPr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Default="00517116" w:rsidP="00377FA4">
      <w:pPr>
        <w:suppressAutoHyphens/>
        <w:rPr>
          <w:rFonts w:ascii="Calibri" w:hAnsi="Calibri"/>
          <w:color w:val="00000A"/>
          <w:lang w:eastAsia="en-US"/>
        </w:rPr>
      </w:pPr>
    </w:p>
    <w:p w:rsidR="00517116" w:rsidRPr="00083386" w:rsidRDefault="00517116" w:rsidP="00377FA4">
      <w:pPr>
        <w:suppressAutoHyphens/>
        <w:rPr>
          <w:color w:val="00000A"/>
          <w:lang w:eastAsia="en-US"/>
        </w:rPr>
      </w:pPr>
    </w:p>
    <w:p w:rsidR="00083386" w:rsidRPr="00083386" w:rsidRDefault="00083386" w:rsidP="00083386">
      <w:pPr>
        <w:suppressAutoHyphens/>
        <w:rPr>
          <w:rFonts w:ascii="Calibri" w:hAnsi="Calibri"/>
          <w:color w:val="00000A"/>
          <w:lang w:eastAsia="en-US"/>
        </w:rPr>
      </w:pPr>
    </w:p>
    <w:p w:rsidR="00083386" w:rsidRPr="00083386" w:rsidRDefault="00083386" w:rsidP="00083386">
      <w:pPr>
        <w:suppressAutoHyphens/>
        <w:rPr>
          <w:rFonts w:ascii="Calibri" w:hAnsi="Calibri"/>
          <w:color w:val="00000A"/>
        </w:rPr>
      </w:pPr>
    </w:p>
    <w:sectPr w:rsidR="00083386" w:rsidRPr="0008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21" w:rsidRDefault="000B6521" w:rsidP="009005E0">
      <w:pPr>
        <w:spacing w:after="0" w:line="240" w:lineRule="auto"/>
      </w:pPr>
      <w:r>
        <w:separator/>
      </w:r>
    </w:p>
  </w:endnote>
  <w:endnote w:type="continuationSeparator" w:id="0">
    <w:p w:rsidR="000B6521" w:rsidRDefault="000B6521" w:rsidP="0090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21" w:rsidRDefault="000B6521" w:rsidP="009005E0">
      <w:pPr>
        <w:spacing w:after="0" w:line="240" w:lineRule="auto"/>
      </w:pPr>
      <w:r>
        <w:separator/>
      </w:r>
    </w:p>
  </w:footnote>
  <w:footnote w:type="continuationSeparator" w:id="0">
    <w:p w:rsidR="000B6521" w:rsidRDefault="000B6521" w:rsidP="0090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9A"/>
    <w:rsid w:val="0001015A"/>
    <w:rsid w:val="00032260"/>
    <w:rsid w:val="000363C4"/>
    <w:rsid w:val="0005005C"/>
    <w:rsid w:val="00083386"/>
    <w:rsid w:val="000A0BF8"/>
    <w:rsid w:val="000B6521"/>
    <w:rsid w:val="000C6554"/>
    <w:rsid w:val="000D04BF"/>
    <w:rsid w:val="000D0951"/>
    <w:rsid w:val="000D603C"/>
    <w:rsid w:val="000E6414"/>
    <w:rsid w:val="000F04BE"/>
    <w:rsid w:val="001207B4"/>
    <w:rsid w:val="00131733"/>
    <w:rsid w:val="001577AA"/>
    <w:rsid w:val="00167901"/>
    <w:rsid w:val="0018626F"/>
    <w:rsid w:val="00190101"/>
    <w:rsid w:val="0019436E"/>
    <w:rsid w:val="001B0135"/>
    <w:rsid w:val="001C6821"/>
    <w:rsid w:val="001D786C"/>
    <w:rsid w:val="001E33A5"/>
    <w:rsid w:val="002006CA"/>
    <w:rsid w:val="002365AC"/>
    <w:rsid w:val="00263323"/>
    <w:rsid w:val="002760AF"/>
    <w:rsid w:val="00287B47"/>
    <w:rsid w:val="002B1F2E"/>
    <w:rsid w:val="002C3936"/>
    <w:rsid w:val="002D0339"/>
    <w:rsid w:val="002D5AD6"/>
    <w:rsid w:val="002F189E"/>
    <w:rsid w:val="00316733"/>
    <w:rsid w:val="00340C9D"/>
    <w:rsid w:val="00341FCE"/>
    <w:rsid w:val="0034479A"/>
    <w:rsid w:val="00371BD2"/>
    <w:rsid w:val="00377FA4"/>
    <w:rsid w:val="00380465"/>
    <w:rsid w:val="00385040"/>
    <w:rsid w:val="00390B0D"/>
    <w:rsid w:val="00393BE5"/>
    <w:rsid w:val="003940AB"/>
    <w:rsid w:val="003A3262"/>
    <w:rsid w:val="003A4FCA"/>
    <w:rsid w:val="003D771D"/>
    <w:rsid w:val="00412B5C"/>
    <w:rsid w:val="00412DD2"/>
    <w:rsid w:val="00427CC0"/>
    <w:rsid w:val="00442456"/>
    <w:rsid w:val="00442D83"/>
    <w:rsid w:val="004460B5"/>
    <w:rsid w:val="00472B19"/>
    <w:rsid w:val="00476E37"/>
    <w:rsid w:val="00477972"/>
    <w:rsid w:val="004825C9"/>
    <w:rsid w:val="004A68D1"/>
    <w:rsid w:val="004B12D3"/>
    <w:rsid w:val="004B5743"/>
    <w:rsid w:val="004C11D6"/>
    <w:rsid w:val="004D72C7"/>
    <w:rsid w:val="004D76A0"/>
    <w:rsid w:val="004D7A56"/>
    <w:rsid w:val="004E3B26"/>
    <w:rsid w:val="004E563E"/>
    <w:rsid w:val="004F26BF"/>
    <w:rsid w:val="004F317E"/>
    <w:rsid w:val="004F6AF9"/>
    <w:rsid w:val="004F6E6B"/>
    <w:rsid w:val="004F70C8"/>
    <w:rsid w:val="00504EAE"/>
    <w:rsid w:val="00517116"/>
    <w:rsid w:val="005221D3"/>
    <w:rsid w:val="005270F5"/>
    <w:rsid w:val="00533005"/>
    <w:rsid w:val="00543964"/>
    <w:rsid w:val="005448E5"/>
    <w:rsid w:val="00544B8D"/>
    <w:rsid w:val="00575466"/>
    <w:rsid w:val="00577A34"/>
    <w:rsid w:val="005857EE"/>
    <w:rsid w:val="00597628"/>
    <w:rsid w:val="005A18F9"/>
    <w:rsid w:val="005B2534"/>
    <w:rsid w:val="005F6B64"/>
    <w:rsid w:val="0061528A"/>
    <w:rsid w:val="00640B24"/>
    <w:rsid w:val="006736FA"/>
    <w:rsid w:val="0067432E"/>
    <w:rsid w:val="00692EAC"/>
    <w:rsid w:val="006941AE"/>
    <w:rsid w:val="00695DC0"/>
    <w:rsid w:val="006E17CC"/>
    <w:rsid w:val="006F2D27"/>
    <w:rsid w:val="0071149E"/>
    <w:rsid w:val="0073002F"/>
    <w:rsid w:val="00742AB9"/>
    <w:rsid w:val="00750B30"/>
    <w:rsid w:val="007631E5"/>
    <w:rsid w:val="007639F7"/>
    <w:rsid w:val="007747BF"/>
    <w:rsid w:val="00796D0D"/>
    <w:rsid w:val="007C6807"/>
    <w:rsid w:val="007D09FB"/>
    <w:rsid w:val="007D7FD3"/>
    <w:rsid w:val="007E1F12"/>
    <w:rsid w:val="007E4A10"/>
    <w:rsid w:val="007F657F"/>
    <w:rsid w:val="00833EFF"/>
    <w:rsid w:val="00850F84"/>
    <w:rsid w:val="0086393C"/>
    <w:rsid w:val="008654C7"/>
    <w:rsid w:val="0086577E"/>
    <w:rsid w:val="008717E6"/>
    <w:rsid w:val="008973CD"/>
    <w:rsid w:val="008A18C7"/>
    <w:rsid w:val="008B3A95"/>
    <w:rsid w:val="008B444C"/>
    <w:rsid w:val="008D0919"/>
    <w:rsid w:val="008E32D2"/>
    <w:rsid w:val="009005E0"/>
    <w:rsid w:val="00906A80"/>
    <w:rsid w:val="009200B2"/>
    <w:rsid w:val="009216C6"/>
    <w:rsid w:val="00942985"/>
    <w:rsid w:val="00943A70"/>
    <w:rsid w:val="00945E1F"/>
    <w:rsid w:val="00946BDB"/>
    <w:rsid w:val="009A4441"/>
    <w:rsid w:val="009B436A"/>
    <w:rsid w:val="009B473F"/>
    <w:rsid w:val="009C1EE5"/>
    <w:rsid w:val="009D60AC"/>
    <w:rsid w:val="009F48EF"/>
    <w:rsid w:val="00A35779"/>
    <w:rsid w:val="00A366D4"/>
    <w:rsid w:val="00A37651"/>
    <w:rsid w:val="00A41882"/>
    <w:rsid w:val="00A47017"/>
    <w:rsid w:val="00A5133B"/>
    <w:rsid w:val="00A514E6"/>
    <w:rsid w:val="00A71DF7"/>
    <w:rsid w:val="00A73701"/>
    <w:rsid w:val="00A81D67"/>
    <w:rsid w:val="00A8337B"/>
    <w:rsid w:val="00A849B1"/>
    <w:rsid w:val="00AA7D9D"/>
    <w:rsid w:val="00AE6B87"/>
    <w:rsid w:val="00AF26F4"/>
    <w:rsid w:val="00AF382D"/>
    <w:rsid w:val="00B13C13"/>
    <w:rsid w:val="00B1689F"/>
    <w:rsid w:val="00B22621"/>
    <w:rsid w:val="00B405B7"/>
    <w:rsid w:val="00B532D7"/>
    <w:rsid w:val="00B57740"/>
    <w:rsid w:val="00B846AB"/>
    <w:rsid w:val="00B87F05"/>
    <w:rsid w:val="00B97FD6"/>
    <w:rsid w:val="00BA2395"/>
    <w:rsid w:val="00BA2D1E"/>
    <w:rsid w:val="00BB3F00"/>
    <w:rsid w:val="00BB3F2A"/>
    <w:rsid w:val="00BB40C9"/>
    <w:rsid w:val="00BD03CC"/>
    <w:rsid w:val="00C0149B"/>
    <w:rsid w:val="00C162B6"/>
    <w:rsid w:val="00C57306"/>
    <w:rsid w:val="00C76C13"/>
    <w:rsid w:val="00C83D72"/>
    <w:rsid w:val="00C94CF6"/>
    <w:rsid w:val="00CA3223"/>
    <w:rsid w:val="00CD25AA"/>
    <w:rsid w:val="00CD4543"/>
    <w:rsid w:val="00D077CE"/>
    <w:rsid w:val="00D1445C"/>
    <w:rsid w:val="00D158AB"/>
    <w:rsid w:val="00D17F18"/>
    <w:rsid w:val="00D2664F"/>
    <w:rsid w:val="00D3113A"/>
    <w:rsid w:val="00D420DF"/>
    <w:rsid w:val="00D54130"/>
    <w:rsid w:val="00DB2DE2"/>
    <w:rsid w:val="00DB4C5A"/>
    <w:rsid w:val="00DB5675"/>
    <w:rsid w:val="00DB7052"/>
    <w:rsid w:val="00DD030D"/>
    <w:rsid w:val="00DE3C92"/>
    <w:rsid w:val="00DF4926"/>
    <w:rsid w:val="00E0187B"/>
    <w:rsid w:val="00E21235"/>
    <w:rsid w:val="00E226F3"/>
    <w:rsid w:val="00E2760E"/>
    <w:rsid w:val="00E8107C"/>
    <w:rsid w:val="00E92E08"/>
    <w:rsid w:val="00E9712E"/>
    <w:rsid w:val="00EB5AB1"/>
    <w:rsid w:val="00EC1689"/>
    <w:rsid w:val="00ED3987"/>
    <w:rsid w:val="00EE31DD"/>
    <w:rsid w:val="00EE5F63"/>
    <w:rsid w:val="00EF1924"/>
    <w:rsid w:val="00EF28A2"/>
    <w:rsid w:val="00F0127C"/>
    <w:rsid w:val="00F03DF1"/>
    <w:rsid w:val="00F20015"/>
    <w:rsid w:val="00F230CB"/>
    <w:rsid w:val="00F42A8C"/>
    <w:rsid w:val="00F80758"/>
    <w:rsid w:val="00F94F80"/>
    <w:rsid w:val="00FA2CDE"/>
    <w:rsid w:val="00FB21E1"/>
    <w:rsid w:val="00FB2C7D"/>
    <w:rsid w:val="00FB6BFB"/>
    <w:rsid w:val="00FC0F0D"/>
    <w:rsid w:val="00FC315C"/>
    <w:rsid w:val="00FC5E56"/>
    <w:rsid w:val="00FC7029"/>
    <w:rsid w:val="00FE2FE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1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lnie">
    <w:name w:val="Domyś3flnie"/>
    <w:rsid w:val="00472B19"/>
    <w:pPr>
      <w:autoSpaceDN w:val="0"/>
      <w:adjustRightInd w:val="0"/>
    </w:pPr>
    <w:rPr>
      <w:rFonts w:ascii="Calibri" w:eastAsiaTheme="minorEastAsia" w:hAnsi="Droid Sans" w:cs="Calibri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5E0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1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lnie">
    <w:name w:val="Domyś3flnie"/>
    <w:rsid w:val="00472B19"/>
    <w:pPr>
      <w:autoSpaceDN w:val="0"/>
      <w:adjustRightInd w:val="0"/>
    </w:pPr>
    <w:rPr>
      <w:rFonts w:ascii="Calibri" w:eastAsiaTheme="minorEastAsia" w:hAnsi="Droid Sans" w:cs="Calibri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5E0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1285</Words>
  <Characters>7714</Characters>
  <Application>Microsoft Office Word</Application>
  <DocSecurity>0</DocSecurity>
  <Lines>64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237</cp:revision>
  <dcterms:created xsi:type="dcterms:W3CDTF">2014-10-31T12:14:00Z</dcterms:created>
  <dcterms:modified xsi:type="dcterms:W3CDTF">2014-11-17T12:44:00Z</dcterms:modified>
</cp:coreProperties>
</file>