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2219F">
        <w:rPr>
          <w:rFonts w:ascii="Times New Roman" w:hAnsi="Times New Roman" w:cs="Times New Roman"/>
          <w:b/>
          <w:sz w:val="24"/>
          <w:szCs w:val="24"/>
        </w:rPr>
        <w:t>17</w:t>
      </w:r>
      <w:r w:rsidR="00C040EB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40EB">
        <w:rPr>
          <w:rFonts w:ascii="Times New Roman" w:hAnsi="Times New Roman" w:cs="Times New Roman"/>
          <w:b/>
          <w:sz w:val="24"/>
          <w:szCs w:val="24"/>
        </w:rPr>
        <w:t>/R</w:t>
      </w:r>
    </w:p>
    <w:p w:rsidR="003B11EE" w:rsidRDefault="00C040EB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Rady Lekarskiej</w:t>
      </w:r>
      <w:r w:rsidR="003B11EE">
        <w:rPr>
          <w:rFonts w:ascii="Times New Roman" w:hAnsi="Times New Roman" w:cs="Times New Roman"/>
          <w:b/>
          <w:sz w:val="24"/>
          <w:szCs w:val="24"/>
        </w:rPr>
        <w:t xml:space="preserve"> w Gdańsku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kwietnia 2017 roku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sprawie ustalenia </w:t>
      </w:r>
      <w:r w:rsidR="00C040EB">
        <w:rPr>
          <w:rFonts w:ascii="Times New Roman" w:hAnsi="Times New Roman" w:cs="Times New Roman"/>
          <w:i/>
          <w:sz w:val="24"/>
          <w:szCs w:val="24"/>
        </w:rPr>
        <w:t>liczby mandatów na Okręgowy Zjazd Lekarzy w Gdańsku</w:t>
      </w:r>
    </w:p>
    <w:p w:rsidR="003B11EE" w:rsidRDefault="003B11EE" w:rsidP="003B1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1EE" w:rsidRDefault="003B11EE" w:rsidP="003B1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C19D2">
        <w:rPr>
          <w:rFonts w:ascii="Times New Roman" w:hAnsi="Times New Roman" w:cs="Times New Roman"/>
          <w:sz w:val="24"/>
          <w:szCs w:val="24"/>
        </w:rPr>
        <w:t>§1</w:t>
      </w:r>
      <w:r w:rsidR="00C040EB">
        <w:rPr>
          <w:rFonts w:ascii="Times New Roman" w:hAnsi="Times New Roman" w:cs="Times New Roman"/>
          <w:sz w:val="24"/>
          <w:szCs w:val="24"/>
        </w:rPr>
        <w:t xml:space="preserve">4 ust. </w:t>
      </w:r>
      <w:r w:rsidR="005C19D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</w:t>
      </w:r>
      <w:r w:rsidR="00C040EB">
        <w:rPr>
          <w:rFonts w:ascii="Times New Roman" w:hAnsi="Times New Roman" w:cs="Times New Roman"/>
          <w:sz w:val="24"/>
          <w:szCs w:val="24"/>
        </w:rPr>
        <w:t>, w związku z wnioskiem Okręgowej Komisji Wyborczej,</w:t>
      </w:r>
      <w:r w:rsidRPr="00F923F4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3B11EE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EE" w:rsidRPr="00AF363A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:rsidR="005C19D2" w:rsidRDefault="00C040EB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Rada Lekarska w Gdańsku ustala, iż w wyborach do organów samorządu lekarskiego kadencji 2018-2022, liczba mandatów na Okręgowy Zjazd Lekarzy w Gdańsku wynosić będzie </w:t>
      </w:r>
      <w:r w:rsidR="00832836" w:rsidRPr="00832836">
        <w:rPr>
          <w:rFonts w:ascii="Times New Roman" w:hAnsi="Times New Roman" w:cs="Times New Roman"/>
          <w:b/>
          <w:sz w:val="24"/>
          <w:szCs w:val="24"/>
        </w:rPr>
        <w:t>245</w:t>
      </w:r>
      <w:r w:rsidR="00832836">
        <w:rPr>
          <w:rFonts w:ascii="Times New Roman" w:hAnsi="Times New Roman" w:cs="Times New Roman"/>
          <w:sz w:val="24"/>
          <w:szCs w:val="24"/>
        </w:rPr>
        <w:t>.</w:t>
      </w:r>
    </w:p>
    <w:p w:rsidR="0072219F" w:rsidRDefault="0072219F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EE" w:rsidRPr="00AF363A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:rsidR="003B11EE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3B11EE" w:rsidRPr="00F923F4" w:rsidRDefault="003B11EE" w:rsidP="003B1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:rsidR="0072219F" w:rsidRDefault="0072219F" w:rsidP="008C0066">
      <w:pPr>
        <w:spacing w:after="0" w:line="360" w:lineRule="auto"/>
        <w:jc w:val="both"/>
      </w:pPr>
    </w:p>
    <w:p w:rsidR="008C0066" w:rsidRPr="008C0066" w:rsidRDefault="008C0066" w:rsidP="008C0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19F" w:rsidRPr="00967C10" w:rsidRDefault="0072219F" w:rsidP="0072219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67C10">
        <w:rPr>
          <w:rFonts w:ascii="Times New Roman" w:hAnsi="Times New Roman" w:cs="Times New Roman"/>
          <w:i/>
          <w:sz w:val="20"/>
          <w:szCs w:val="20"/>
        </w:rPr>
        <w:t xml:space="preserve"> Sekretarz Okręgowej Rady Lekarskiej </w:t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  <w:t xml:space="preserve">     Prezes Okręgowej Rady Lekarskiej</w:t>
      </w:r>
      <w:r w:rsidRPr="00967C10">
        <w:rPr>
          <w:rFonts w:ascii="Times New Roman" w:hAnsi="Times New Roman" w:cs="Times New Roman"/>
          <w:i/>
          <w:sz w:val="20"/>
          <w:szCs w:val="20"/>
        </w:rPr>
        <w:tab/>
        <w:t xml:space="preserve">  w Gdańsku</w:t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 w:rsidRPr="00967C10">
        <w:rPr>
          <w:rFonts w:ascii="Times New Roman" w:hAnsi="Times New Roman" w:cs="Times New Roman"/>
          <w:i/>
          <w:sz w:val="20"/>
          <w:szCs w:val="20"/>
        </w:rPr>
        <w:tab/>
        <w:t xml:space="preserve">       w Gdańsku</w:t>
      </w:r>
    </w:p>
    <w:p w:rsidR="0072219F" w:rsidRPr="00967C10" w:rsidRDefault="0072219F" w:rsidP="0072219F">
      <w:pPr>
        <w:rPr>
          <w:rFonts w:ascii="Times New Roman" w:hAnsi="Times New Roman" w:cs="Times New Roman"/>
          <w:i/>
          <w:sz w:val="20"/>
          <w:szCs w:val="20"/>
        </w:rPr>
      </w:pPr>
      <w:r w:rsidRPr="00967C10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72219F" w:rsidRPr="00967C10" w:rsidRDefault="0072219F" w:rsidP="0072219F">
      <w:pPr>
        <w:rPr>
          <w:rFonts w:ascii="Times New Roman" w:hAnsi="Times New Roman" w:cs="Times New Roman"/>
        </w:rPr>
      </w:pPr>
      <w:r w:rsidRPr="00967C10">
        <w:rPr>
          <w:rFonts w:ascii="Times New Roman" w:hAnsi="Times New Roman" w:cs="Times New Roman"/>
          <w:i/>
          <w:sz w:val="20"/>
          <w:szCs w:val="20"/>
        </w:rPr>
        <w:t xml:space="preserve">     lek. dent. Dariusz </w:t>
      </w:r>
      <w:proofErr w:type="spellStart"/>
      <w:r w:rsidRPr="00967C10">
        <w:rPr>
          <w:rFonts w:ascii="Times New Roman" w:hAnsi="Times New Roman" w:cs="Times New Roman"/>
          <w:i/>
          <w:sz w:val="20"/>
          <w:szCs w:val="20"/>
        </w:rPr>
        <w:t>Kutella</w:t>
      </w:r>
      <w:proofErr w:type="spellEnd"/>
      <w:r w:rsidRPr="00967C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</w:r>
      <w:r w:rsidRPr="00967C1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dr n. med. Roman Budziński</w:t>
      </w:r>
    </w:p>
    <w:p w:rsidR="003B11EE" w:rsidRDefault="003B11EE" w:rsidP="003B1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EE" w:rsidRDefault="003B11EE" w:rsidP="003B11EE"/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E"/>
    <w:rsid w:val="00303F11"/>
    <w:rsid w:val="003B11EE"/>
    <w:rsid w:val="005066BB"/>
    <w:rsid w:val="005A50CA"/>
    <w:rsid w:val="005C19D2"/>
    <w:rsid w:val="006D587B"/>
    <w:rsid w:val="0072219F"/>
    <w:rsid w:val="007A78D6"/>
    <w:rsid w:val="00832836"/>
    <w:rsid w:val="008C0066"/>
    <w:rsid w:val="00C040EB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1C4"/>
  <w15:chartTrackingRefBased/>
  <w15:docId w15:val="{F9DAC929-7FE5-46D8-B817-D8C4C9C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1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2219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5</cp:revision>
  <cp:lastPrinted>2017-04-13T10:48:00Z</cp:lastPrinted>
  <dcterms:created xsi:type="dcterms:W3CDTF">2017-04-12T09:44:00Z</dcterms:created>
  <dcterms:modified xsi:type="dcterms:W3CDTF">2017-04-13T15:09:00Z</dcterms:modified>
</cp:coreProperties>
</file>