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5F" w:rsidRPr="00F34AFB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48</w:t>
      </w:r>
      <w:r w:rsidRPr="00F34AFB">
        <w:rPr>
          <w:rFonts w:ascii="Times New Roman" w:hAnsi="Times New Roman" w:cs="Times New Roman"/>
          <w:b/>
          <w:bCs/>
          <w:sz w:val="24"/>
          <w:szCs w:val="24"/>
        </w:rPr>
        <w:t>/11/Rd</w:t>
      </w:r>
    </w:p>
    <w:p w:rsidR="0007025F" w:rsidRPr="00F34AFB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AFB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:rsidR="0007025F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17 listopada 2011r.</w:t>
      </w:r>
      <w:bookmarkStart w:id="0" w:name="_GoBack"/>
      <w:bookmarkEnd w:id="0"/>
    </w:p>
    <w:p w:rsidR="0007025F" w:rsidRPr="00F34AFB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25F" w:rsidRPr="00F34AFB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4AFB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zmiany </w:t>
      </w:r>
      <w:r w:rsidRPr="00F34AFB">
        <w:rPr>
          <w:rFonts w:ascii="Times New Roman" w:hAnsi="Times New Roman" w:cs="Times New Roman"/>
          <w:i/>
          <w:iCs/>
          <w:sz w:val="24"/>
          <w:szCs w:val="24"/>
        </w:rPr>
        <w:t>regulaminu nagrody „Pro Bono Societatis Medicorum Pomeraniae”</w:t>
      </w:r>
    </w:p>
    <w:p w:rsidR="0007025F" w:rsidRPr="00F34AFB" w:rsidRDefault="0007025F" w:rsidP="00F34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25F" w:rsidRPr="00F34AFB" w:rsidRDefault="0007025F" w:rsidP="00F34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34AFB">
        <w:rPr>
          <w:rFonts w:ascii="Times New Roman" w:hAnsi="Times New Roman" w:cs="Times New Roman"/>
          <w:sz w:val="24"/>
          <w:szCs w:val="24"/>
        </w:rPr>
        <w:t>a podstawie art. 5 pkt 13, 14 i 23 ustawy z dnia 2 grudnia 2009r. o izbach lekarskich (Dz.U. z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34AFB">
        <w:rPr>
          <w:rFonts w:ascii="Times New Roman" w:hAnsi="Times New Roman" w:cs="Times New Roman"/>
          <w:sz w:val="24"/>
          <w:szCs w:val="24"/>
        </w:rPr>
        <w:t>r. Nr 219, poz. 1708 z późn. zm.) uchwala się, co następuje:</w:t>
      </w:r>
    </w:p>
    <w:p w:rsidR="0007025F" w:rsidRPr="00F34AFB" w:rsidRDefault="0007025F" w:rsidP="00F34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25F" w:rsidRPr="009B76D3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6D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7025F" w:rsidRDefault="0007025F" w:rsidP="008A5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Okręgowa Rada Lekarska w Gdańsku postanawia zmienić treść </w:t>
      </w:r>
      <w:r w:rsidRPr="008A5746">
        <w:rPr>
          <w:rFonts w:ascii="Times New Roman" w:hAnsi="Times New Roman" w:cs="Times New Roman"/>
          <w:sz w:val="24"/>
          <w:szCs w:val="24"/>
        </w:rPr>
        <w:t>regulaminu nagrody „Pro Bono Societatis Medicorum Pomaraniae”</w:t>
      </w:r>
      <w:r>
        <w:rPr>
          <w:rFonts w:ascii="Times New Roman" w:hAnsi="Times New Roman" w:cs="Times New Roman"/>
          <w:sz w:val="24"/>
          <w:szCs w:val="24"/>
        </w:rPr>
        <w:t xml:space="preserve"> poprzez nadanie mu poniższego brzmienia:</w:t>
      </w:r>
    </w:p>
    <w:p w:rsidR="0007025F" w:rsidRDefault="0007025F" w:rsidP="008A57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25F" w:rsidRPr="009B76D3" w:rsidRDefault="0007025F" w:rsidP="008A5746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„§ 1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 xml:space="preserve">1. Nagroda „Pro Bono Societatis Medicorum Pomeraniae”, zwana dalej „Nagrodą”, nadawana jest osobom zasłużonym dla dobra środowiska lekarskiego i samorządu </w:t>
      </w:r>
      <w:r w:rsidRPr="009B76D3">
        <w:rPr>
          <w:rFonts w:ascii="Times New Roman" w:hAnsi="Times New Roman" w:cs="Times New Roman"/>
          <w:i/>
          <w:iCs/>
        </w:rPr>
        <w:br/>
        <w:t>na terenie działania Okręgowej Izby Lekarskiej w Gdańsku.</w:t>
      </w:r>
    </w:p>
    <w:p w:rsidR="0007025F" w:rsidRPr="009B76D3" w:rsidRDefault="0007025F" w:rsidP="009B76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2. Nagrodę przyznaje Kapituła Nagrody.</w:t>
      </w:r>
    </w:p>
    <w:p w:rsidR="0007025F" w:rsidRPr="009B76D3" w:rsidRDefault="0007025F" w:rsidP="0083386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07025F" w:rsidRPr="009B76D3" w:rsidRDefault="0007025F" w:rsidP="00336723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§ 2</w:t>
      </w:r>
    </w:p>
    <w:p w:rsidR="0007025F" w:rsidRPr="009B76D3" w:rsidRDefault="0007025F" w:rsidP="009B76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1. Kapitułę Nagrody stanowią:</w:t>
      </w:r>
    </w:p>
    <w:p w:rsidR="0007025F" w:rsidRPr="009B76D3" w:rsidRDefault="0007025F" w:rsidP="003F654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Prezes Okręgowej Rady Lekarskiej,</w:t>
      </w:r>
    </w:p>
    <w:p w:rsidR="0007025F" w:rsidRPr="009B76D3" w:rsidRDefault="0007025F" w:rsidP="003F654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Wiceprezesi Okręgowej Rady Lekarskiej,</w:t>
      </w:r>
    </w:p>
    <w:p w:rsidR="0007025F" w:rsidRPr="009B76D3" w:rsidRDefault="0007025F" w:rsidP="003F654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Okręgowy Rzecznik Odpowiedzialności Zawodowej,</w:t>
      </w:r>
    </w:p>
    <w:p w:rsidR="0007025F" w:rsidRPr="009B76D3" w:rsidRDefault="0007025F" w:rsidP="003F654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Przewodniczący Okręgowego Sądu Lekarskiego,</w:t>
      </w:r>
    </w:p>
    <w:p w:rsidR="0007025F" w:rsidRPr="009B76D3" w:rsidRDefault="0007025F" w:rsidP="003F654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dwóch członków Okręgowej Rady Lekarskiej wybranych przez Radę w drodze głosowania.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 xml:space="preserve">2. Kadencja Kapituły Nagrody jest równa czasowi trwania kadencji organów samorządu lekarskiego. </w:t>
      </w:r>
    </w:p>
    <w:p w:rsidR="0007025F" w:rsidRPr="009B76D3" w:rsidRDefault="0007025F" w:rsidP="003F6541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07025F" w:rsidRPr="009B76D3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§ 3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Kapituła powołuje i odwołuje Kanclerza oraz Sekretarza Kapituły w drodze głosowania tajnego.</w:t>
      </w:r>
    </w:p>
    <w:p w:rsidR="0007025F" w:rsidRPr="009B76D3" w:rsidRDefault="0007025F" w:rsidP="00031001">
      <w:pPr>
        <w:spacing w:after="0" w:line="360" w:lineRule="auto"/>
        <w:rPr>
          <w:rFonts w:ascii="Times New Roman" w:hAnsi="Times New Roman" w:cs="Times New Roman"/>
          <w:i/>
          <w:iCs/>
        </w:rPr>
      </w:pPr>
    </w:p>
    <w:p w:rsidR="0007025F" w:rsidRPr="009B76D3" w:rsidRDefault="0007025F" w:rsidP="00031001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§ 4</w:t>
      </w:r>
    </w:p>
    <w:p w:rsidR="0007025F" w:rsidRPr="009B76D3" w:rsidRDefault="0007025F" w:rsidP="009B76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1. Wszczęcie postępowania o nadanie Nagrody następuje na podstawie pisemnego wniosku.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2. Wnioski o przyznanie Nagrody mogą składać członkowie i organy Okręgowej Izby Lekarskiej w Gdańsku.</w:t>
      </w:r>
    </w:p>
    <w:p w:rsidR="0007025F" w:rsidRPr="009B76D3" w:rsidRDefault="0007025F" w:rsidP="009B76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3. Wzór wniosku o nadanie Nagrody stanowi załącznik nr 1 do niniejszego Regulaminu.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4. Wnioski o nadanie Nagrody przyjmuje Sekretarz Kapituły, który weryfikuje ich kompletność. Sekretarz Kapituły jest uprawniony do wezwania Wnioskodawcy do uzupełnienia braków formalnych wniosku.</w:t>
      </w:r>
    </w:p>
    <w:p w:rsidR="0007025F" w:rsidRPr="009B76D3" w:rsidRDefault="0007025F" w:rsidP="00F34AFB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:rsidR="0007025F" w:rsidRPr="009B76D3" w:rsidRDefault="0007025F" w:rsidP="00F05BA3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§5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1. Kapituła Nagrody zbiera się nie rzadziej niż jeden raz w czasie trwania kadencji, na wniosek Kanclerza, w celu rozpatrzenia złożonych wniosków i podjęcia uchwały o nadaniu Nagrody.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2. Kapituła Nagrody podejmuje uchwały w obecności co najmniej 2/3 ogólnej liczby członków Kapituły, w drodze głosowania tajnego.</w:t>
      </w:r>
    </w:p>
    <w:p w:rsidR="0007025F" w:rsidRPr="009B76D3" w:rsidRDefault="0007025F" w:rsidP="009B76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4. Nagrodę otrzymuje osoba, która otrzymała nie mniej niż 6 głosów.</w:t>
      </w:r>
    </w:p>
    <w:p w:rsidR="0007025F" w:rsidRPr="009B76D3" w:rsidRDefault="0007025F" w:rsidP="002D3683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</w:p>
    <w:p w:rsidR="0007025F" w:rsidRPr="009B76D3" w:rsidRDefault="0007025F" w:rsidP="002D3683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§6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1. Nagrodę stanowi jednostronny medal wykonany z brązu, zawierający logotyp Okręgowej Izby Lekarskiej w Gdańsku, nazwę Nagrody – „Pro Bono Societatis Medicorum Pomeraniae” oraz imię i nazwisko Laureata.</w:t>
      </w:r>
    </w:p>
    <w:p w:rsidR="0007025F" w:rsidRPr="009B76D3" w:rsidRDefault="0007025F" w:rsidP="009B76D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2. Nagroda przyznawana jest nie więcej niż 10 /dziesięciu/ osobom w kadencji.</w:t>
      </w:r>
    </w:p>
    <w:p w:rsidR="0007025F" w:rsidRPr="009B76D3" w:rsidRDefault="0007025F" w:rsidP="009B76D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</w:rPr>
      </w:pPr>
      <w:r w:rsidRPr="009B76D3">
        <w:rPr>
          <w:rFonts w:ascii="Times New Roman" w:hAnsi="Times New Roman" w:cs="Times New Roman"/>
          <w:i/>
          <w:iCs/>
        </w:rPr>
        <w:t>3. Kanclerz Kapituły lub osoba przez niego wyznaczona wręcza nagrodę w trakcie najbliższego Okręgowego Zjazdu Lekarzy Okręgowej Izby Lekarskiej w Gdańsku.”</w:t>
      </w:r>
    </w:p>
    <w:p w:rsidR="0007025F" w:rsidRDefault="0007025F" w:rsidP="002D3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25F" w:rsidRDefault="0007025F" w:rsidP="00830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25F" w:rsidRPr="009B76D3" w:rsidRDefault="0007025F" w:rsidP="008302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7025F" w:rsidRDefault="0007025F" w:rsidP="00830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odznaczenia i jego nadania ponosi Okręgowa Izba Lekarska w Gdańsku.</w:t>
      </w:r>
    </w:p>
    <w:p w:rsidR="0007025F" w:rsidRDefault="0007025F" w:rsidP="002D3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25F" w:rsidRPr="009B76D3" w:rsidRDefault="0007025F" w:rsidP="008302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6D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7025F" w:rsidRDefault="0007025F" w:rsidP="00830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4AF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7025F" w:rsidRPr="00F34AFB" w:rsidRDefault="0007025F" w:rsidP="00855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Uchyla się uchwałę nr 18/05/Rd Okręgowej Rady Lekarskiej w Gdańsku z dnia 19 maja 2005r. w sprawie przyjęcia regulaminu nagrody „Pro Bono Societatis Medicorum Pomaraniae”.</w:t>
      </w:r>
    </w:p>
    <w:sectPr w:rsidR="0007025F" w:rsidRPr="00F34AFB" w:rsidSect="0073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C3E"/>
    <w:multiLevelType w:val="hybridMultilevel"/>
    <w:tmpl w:val="4D8EC86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9017C7"/>
    <w:multiLevelType w:val="hybridMultilevel"/>
    <w:tmpl w:val="C37042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AA76B9"/>
    <w:multiLevelType w:val="hybridMultilevel"/>
    <w:tmpl w:val="C7F45B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AF0C5D"/>
    <w:multiLevelType w:val="hybridMultilevel"/>
    <w:tmpl w:val="E098B2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E03D40"/>
    <w:multiLevelType w:val="hybridMultilevel"/>
    <w:tmpl w:val="11203D2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557CB5"/>
    <w:multiLevelType w:val="hybridMultilevel"/>
    <w:tmpl w:val="94BC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84420"/>
    <w:multiLevelType w:val="hybridMultilevel"/>
    <w:tmpl w:val="98044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28"/>
    <w:rsid w:val="00031001"/>
    <w:rsid w:val="0007025F"/>
    <w:rsid w:val="002D3683"/>
    <w:rsid w:val="003223B1"/>
    <w:rsid w:val="00336723"/>
    <w:rsid w:val="003F6541"/>
    <w:rsid w:val="00427576"/>
    <w:rsid w:val="00503887"/>
    <w:rsid w:val="00534E43"/>
    <w:rsid w:val="00614F57"/>
    <w:rsid w:val="006D2644"/>
    <w:rsid w:val="00734BF3"/>
    <w:rsid w:val="00771328"/>
    <w:rsid w:val="008302E3"/>
    <w:rsid w:val="00833860"/>
    <w:rsid w:val="00855A4A"/>
    <w:rsid w:val="008A5746"/>
    <w:rsid w:val="009B76D3"/>
    <w:rsid w:val="00B54781"/>
    <w:rsid w:val="00E52A5A"/>
    <w:rsid w:val="00F05BA3"/>
    <w:rsid w:val="00F05C36"/>
    <w:rsid w:val="00F3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405</Words>
  <Characters>2430</Characters>
  <Application>Microsoft Office Outlook</Application>
  <DocSecurity>0</DocSecurity>
  <Lines>0</Lines>
  <Paragraphs>0</Paragraphs>
  <ScaleCrop>false</ScaleCrop>
  <Company>Oil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Prawne</dc:creator>
  <cp:keywords/>
  <dc:description/>
  <cp:lastModifiedBy>Oil</cp:lastModifiedBy>
  <cp:revision>6</cp:revision>
  <cp:lastPrinted>2011-11-21T10:34:00Z</cp:lastPrinted>
  <dcterms:created xsi:type="dcterms:W3CDTF">2011-11-18T10:00:00Z</dcterms:created>
  <dcterms:modified xsi:type="dcterms:W3CDTF">2011-11-21T10:41:00Z</dcterms:modified>
</cp:coreProperties>
</file>