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27" w:rsidRPr="00886402" w:rsidRDefault="00772D07" w:rsidP="00772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02">
        <w:rPr>
          <w:rFonts w:ascii="Times New Roman" w:hAnsi="Times New Roman" w:cs="Times New Roman"/>
          <w:b/>
          <w:sz w:val="24"/>
          <w:szCs w:val="24"/>
        </w:rPr>
        <w:t>Stanowisko</w:t>
      </w:r>
    </w:p>
    <w:p w:rsidR="00772D07" w:rsidRPr="00886402" w:rsidRDefault="00772D07" w:rsidP="00772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02">
        <w:rPr>
          <w:rFonts w:ascii="Times New Roman" w:hAnsi="Times New Roman" w:cs="Times New Roman"/>
          <w:b/>
          <w:sz w:val="24"/>
          <w:szCs w:val="24"/>
        </w:rPr>
        <w:t>Okręgowe Rady Lekarskiej w Gdańsku</w:t>
      </w:r>
    </w:p>
    <w:p w:rsidR="00772D07" w:rsidRPr="00886402" w:rsidRDefault="00772D07" w:rsidP="00772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402">
        <w:rPr>
          <w:rFonts w:ascii="Times New Roman" w:hAnsi="Times New Roman" w:cs="Times New Roman"/>
          <w:b/>
          <w:sz w:val="24"/>
          <w:szCs w:val="24"/>
        </w:rPr>
        <w:t>z dnia 27 czerwca 2013r.</w:t>
      </w:r>
    </w:p>
    <w:p w:rsidR="00772D07" w:rsidRPr="00886402" w:rsidRDefault="00772D07" w:rsidP="00772D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6402">
        <w:rPr>
          <w:rFonts w:ascii="Times New Roman" w:hAnsi="Times New Roman" w:cs="Times New Roman"/>
          <w:i/>
          <w:sz w:val="24"/>
          <w:szCs w:val="24"/>
        </w:rPr>
        <w:t>w sprawie zagrożeń powstałych na skutek sposobu przeprowadzenia konkursu na świadczenia zdrowotne w zakresie specjalistycznej opieki ambulatoryjnej  w województwie pomorskim</w:t>
      </w:r>
    </w:p>
    <w:p w:rsidR="00772D07" w:rsidRPr="00886402" w:rsidRDefault="00772D07">
      <w:pPr>
        <w:rPr>
          <w:rFonts w:ascii="Times New Roman" w:hAnsi="Times New Roman" w:cs="Times New Roman"/>
          <w:sz w:val="24"/>
          <w:szCs w:val="24"/>
        </w:rPr>
      </w:pPr>
    </w:p>
    <w:p w:rsidR="00772D07" w:rsidRPr="00886402" w:rsidRDefault="00772D07" w:rsidP="00772D07">
      <w:pPr>
        <w:jc w:val="both"/>
        <w:rPr>
          <w:rFonts w:ascii="Times New Roman" w:hAnsi="Times New Roman" w:cs="Times New Roman"/>
          <w:sz w:val="24"/>
          <w:szCs w:val="24"/>
        </w:rPr>
      </w:pPr>
      <w:r w:rsidRPr="00886402">
        <w:rPr>
          <w:rFonts w:ascii="Times New Roman" w:hAnsi="Times New Roman" w:cs="Times New Roman"/>
          <w:sz w:val="24"/>
          <w:szCs w:val="24"/>
        </w:rPr>
        <w:t xml:space="preserve">Okręgowa Rada Lekarska w Gdańsku wskazuje na zagrożenia </w:t>
      </w:r>
      <w:r w:rsidR="00624226" w:rsidRPr="00886402">
        <w:rPr>
          <w:rFonts w:ascii="Times New Roman" w:hAnsi="Times New Roman" w:cs="Times New Roman"/>
          <w:sz w:val="24"/>
          <w:szCs w:val="24"/>
        </w:rPr>
        <w:t xml:space="preserve">zdrowotne i formalne </w:t>
      </w:r>
      <w:r w:rsidRPr="00886402">
        <w:rPr>
          <w:rFonts w:ascii="Times New Roman" w:hAnsi="Times New Roman" w:cs="Times New Roman"/>
          <w:sz w:val="24"/>
          <w:szCs w:val="24"/>
        </w:rPr>
        <w:t>powstałe dla naszych pacjentów na skutek sposobu  przeprowadzenia i rozstrzygnięcia konkursu na świadczenia zdrowotne w zakresie specjalistyczne</w:t>
      </w:r>
      <w:r w:rsidR="00624226" w:rsidRPr="00886402">
        <w:rPr>
          <w:rFonts w:ascii="Times New Roman" w:hAnsi="Times New Roman" w:cs="Times New Roman"/>
          <w:sz w:val="24"/>
          <w:szCs w:val="24"/>
        </w:rPr>
        <w:t>j opieki ambulatoryjnej</w:t>
      </w:r>
      <w:r w:rsidRPr="00886402">
        <w:rPr>
          <w:rFonts w:ascii="Times New Roman" w:hAnsi="Times New Roman" w:cs="Times New Roman"/>
          <w:sz w:val="24"/>
          <w:szCs w:val="24"/>
        </w:rPr>
        <w:t xml:space="preserve"> w województwie pomorskim. Drastyczna zmiana w zakresie świadczeniodawców którym przyznano kontrakty na kolejny 3-letni okres udzielania świadczeń, z </w:t>
      </w:r>
      <w:r w:rsidR="00610072" w:rsidRPr="00886402">
        <w:rPr>
          <w:rFonts w:ascii="Times New Roman" w:hAnsi="Times New Roman" w:cs="Times New Roman"/>
          <w:sz w:val="24"/>
          <w:szCs w:val="24"/>
        </w:rPr>
        <w:t>całkowitym</w:t>
      </w:r>
      <w:r w:rsidRPr="00886402">
        <w:rPr>
          <w:rFonts w:ascii="Times New Roman" w:hAnsi="Times New Roman" w:cs="Times New Roman"/>
          <w:sz w:val="24"/>
          <w:szCs w:val="24"/>
        </w:rPr>
        <w:t xml:space="preserve"> pominięciem wniosków płynących z przebiegu dotychczasowej realizacji umów </w:t>
      </w:r>
      <w:r w:rsidR="00610072" w:rsidRPr="00886402">
        <w:rPr>
          <w:rFonts w:ascii="Times New Roman" w:hAnsi="Times New Roman" w:cs="Times New Roman"/>
          <w:sz w:val="24"/>
          <w:szCs w:val="24"/>
        </w:rPr>
        <w:t xml:space="preserve">oraz bezrefleksyjny sposób przeprowadzenia </w:t>
      </w:r>
      <w:r w:rsidR="00456A41" w:rsidRPr="00886402">
        <w:rPr>
          <w:rFonts w:ascii="Times New Roman" w:hAnsi="Times New Roman" w:cs="Times New Roman"/>
          <w:sz w:val="24"/>
          <w:szCs w:val="24"/>
        </w:rPr>
        <w:t xml:space="preserve">procedur konkursowych z punktu widzenia </w:t>
      </w:r>
      <w:r w:rsidR="00610072" w:rsidRPr="00886402">
        <w:rPr>
          <w:rFonts w:ascii="Times New Roman" w:hAnsi="Times New Roman" w:cs="Times New Roman"/>
          <w:sz w:val="24"/>
          <w:szCs w:val="24"/>
        </w:rPr>
        <w:t>skutk</w:t>
      </w:r>
      <w:r w:rsidR="00456A41" w:rsidRPr="00886402">
        <w:rPr>
          <w:rFonts w:ascii="Times New Roman" w:hAnsi="Times New Roman" w:cs="Times New Roman"/>
          <w:sz w:val="24"/>
          <w:szCs w:val="24"/>
        </w:rPr>
        <w:t>ów</w:t>
      </w:r>
      <w:r w:rsidR="00610072" w:rsidRPr="00886402">
        <w:rPr>
          <w:rFonts w:ascii="Times New Roman" w:hAnsi="Times New Roman" w:cs="Times New Roman"/>
          <w:sz w:val="24"/>
          <w:szCs w:val="24"/>
        </w:rPr>
        <w:t xml:space="preserve"> </w:t>
      </w:r>
      <w:r w:rsidR="00456A41" w:rsidRPr="00886402">
        <w:rPr>
          <w:rFonts w:ascii="Times New Roman" w:hAnsi="Times New Roman" w:cs="Times New Roman"/>
          <w:sz w:val="24"/>
          <w:szCs w:val="24"/>
        </w:rPr>
        <w:t xml:space="preserve">jakie mógł spowodować i spowodował </w:t>
      </w:r>
      <w:r w:rsidR="00610072" w:rsidRPr="00886402">
        <w:rPr>
          <w:rFonts w:ascii="Times New Roman" w:hAnsi="Times New Roman" w:cs="Times New Roman"/>
          <w:sz w:val="24"/>
          <w:szCs w:val="24"/>
        </w:rPr>
        <w:t>powoduj</w:t>
      </w:r>
      <w:r w:rsidR="00456A41" w:rsidRPr="00886402">
        <w:rPr>
          <w:rFonts w:ascii="Times New Roman" w:hAnsi="Times New Roman" w:cs="Times New Roman"/>
          <w:sz w:val="24"/>
          <w:szCs w:val="24"/>
        </w:rPr>
        <w:t xml:space="preserve">e duże zagrożenia dla </w:t>
      </w:r>
      <w:r w:rsidR="00610072" w:rsidRPr="00886402">
        <w:rPr>
          <w:rFonts w:ascii="Times New Roman" w:hAnsi="Times New Roman" w:cs="Times New Roman"/>
          <w:sz w:val="24"/>
          <w:szCs w:val="24"/>
        </w:rPr>
        <w:t>praw pacjentów (świadczeniobiorców):</w:t>
      </w:r>
    </w:p>
    <w:p w:rsidR="00772D07" w:rsidRPr="00886402" w:rsidRDefault="00772D07" w:rsidP="00772D07">
      <w:pPr>
        <w:jc w:val="both"/>
        <w:rPr>
          <w:rFonts w:ascii="Times New Roman" w:hAnsi="Times New Roman" w:cs="Times New Roman"/>
          <w:sz w:val="24"/>
          <w:szCs w:val="24"/>
        </w:rPr>
      </w:pPr>
      <w:r w:rsidRPr="00886402">
        <w:rPr>
          <w:rFonts w:ascii="Times New Roman" w:hAnsi="Times New Roman" w:cs="Times New Roman"/>
          <w:sz w:val="24"/>
          <w:szCs w:val="24"/>
        </w:rPr>
        <w:t xml:space="preserve">1/ </w:t>
      </w:r>
      <w:r w:rsidR="00610072" w:rsidRPr="00886402">
        <w:rPr>
          <w:rFonts w:ascii="Times New Roman" w:hAnsi="Times New Roman" w:cs="Times New Roman"/>
          <w:sz w:val="24"/>
          <w:szCs w:val="24"/>
        </w:rPr>
        <w:t xml:space="preserve">konieczność poszukiwania nowego świadczeniodawcy, </w:t>
      </w:r>
      <w:r w:rsidR="00456A41" w:rsidRPr="00886402">
        <w:rPr>
          <w:rFonts w:ascii="Times New Roman" w:hAnsi="Times New Roman" w:cs="Times New Roman"/>
          <w:sz w:val="24"/>
          <w:szCs w:val="24"/>
        </w:rPr>
        <w:t>w sytuacji</w:t>
      </w:r>
      <w:r w:rsidR="00610072" w:rsidRPr="00886402">
        <w:rPr>
          <w:rFonts w:ascii="Times New Roman" w:hAnsi="Times New Roman" w:cs="Times New Roman"/>
          <w:sz w:val="24"/>
          <w:szCs w:val="24"/>
        </w:rPr>
        <w:t xml:space="preserve"> gdy pacjent nabrał zaufania do lekarza specjalisty prowadzącego niekiedy </w:t>
      </w:r>
      <w:r w:rsidR="00456A41" w:rsidRPr="00886402">
        <w:rPr>
          <w:rFonts w:ascii="Times New Roman" w:hAnsi="Times New Roman" w:cs="Times New Roman"/>
          <w:sz w:val="24"/>
          <w:szCs w:val="24"/>
        </w:rPr>
        <w:t xml:space="preserve">jego wieloletnie leczenie, </w:t>
      </w:r>
      <w:r w:rsidR="00610072" w:rsidRPr="00886402">
        <w:rPr>
          <w:rFonts w:ascii="Times New Roman" w:hAnsi="Times New Roman" w:cs="Times New Roman"/>
          <w:sz w:val="24"/>
          <w:szCs w:val="24"/>
        </w:rPr>
        <w:t xml:space="preserve">oprócz </w:t>
      </w:r>
      <w:r w:rsidR="00456A41" w:rsidRPr="00886402">
        <w:rPr>
          <w:rFonts w:ascii="Times New Roman" w:hAnsi="Times New Roman" w:cs="Times New Roman"/>
          <w:sz w:val="24"/>
          <w:szCs w:val="24"/>
        </w:rPr>
        <w:t>generowania oczywistych kosztów</w:t>
      </w:r>
      <w:r w:rsidR="00610072" w:rsidRPr="00886402">
        <w:rPr>
          <w:rFonts w:ascii="Times New Roman" w:hAnsi="Times New Roman" w:cs="Times New Roman"/>
          <w:sz w:val="24"/>
          <w:szCs w:val="24"/>
        </w:rPr>
        <w:t xml:space="preserve"> z tym związanych narusza  prawo pacjenta do wyboru </w:t>
      </w:r>
      <w:r w:rsidR="008A189F" w:rsidRPr="00886402">
        <w:rPr>
          <w:rFonts w:ascii="Times New Roman" w:hAnsi="Times New Roman" w:cs="Times New Roman"/>
          <w:sz w:val="24"/>
          <w:szCs w:val="24"/>
        </w:rPr>
        <w:t>lekarza</w:t>
      </w:r>
      <w:r w:rsidR="00610072" w:rsidRPr="00886402">
        <w:rPr>
          <w:rFonts w:ascii="Times New Roman" w:hAnsi="Times New Roman" w:cs="Times New Roman"/>
          <w:sz w:val="24"/>
          <w:szCs w:val="24"/>
        </w:rPr>
        <w:t>, gwarantowane mu przepisami i stawia pod znakiem zapytania założenia reformy ochrony zdrowia w Polsce, gdzie to pacjent a ni</w:t>
      </w:r>
      <w:r w:rsidR="00191D00" w:rsidRPr="00886402">
        <w:rPr>
          <w:rFonts w:ascii="Times New Roman" w:hAnsi="Times New Roman" w:cs="Times New Roman"/>
          <w:sz w:val="24"/>
          <w:szCs w:val="24"/>
        </w:rPr>
        <w:t>e</w:t>
      </w:r>
      <w:r w:rsidR="00610072" w:rsidRPr="00886402">
        <w:rPr>
          <w:rFonts w:ascii="Times New Roman" w:hAnsi="Times New Roman" w:cs="Times New Roman"/>
          <w:sz w:val="24"/>
          <w:szCs w:val="24"/>
        </w:rPr>
        <w:t xml:space="preserve"> płatnik ma prawo wyboru świadczeniodawcy. </w:t>
      </w:r>
      <w:r w:rsidR="00191D00" w:rsidRPr="00886402">
        <w:rPr>
          <w:rFonts w:ascii="Times New Roman" w:hAnsi="Times New Roman" w:cs="Times New Roman"/>
          <w:sz w:val="24"/>
          <w:szCs w:val="24"/>
        </w:rPr>
        <w:t xml:space="preserve">Tymczasem pacjent poszukiwać ma miejsca, w które skierowano środki </w:t>
      </w:r>
      <w:r w:rsidR="00624226" w:rsidRPr="00886402">
        <w:rPr>
          <w:rFonts w:ascii="Times New Roman" w:hAnsi="Times New Roman" w:cs="Times New Roman"/>
          <w:sz w:val="24"/>
          <w:szCs w:val="24"/>
        </w:rPr>
        <w:t>przeznaczone</w:t>
      </w:r>
      <w:r w:rsidR="00191D00" w:rsidRPr="00886402">
        <w:rPr>
          <w:rFonts w:ascii="Times New Roman" w:hAnsi="Times New Roman" w:cs="Times New Roman"/>
          <w:sz w:val="24"/>
          <w:szCs w:val="24"/>
        </w:rPr>
        <w:t xml:space="preserve"> na </w:t>
      </w:r>
      <w:r w:rsidR="00456A41" w:rsidRPr="00886402">
        <w:rPr>
          <w:rFonts w:ascii="Times New Roman" w:hAnsi="Times New Roman" w:cs="Times New Roman"/>
          <w:sz w:val="24"/>
          <w:szCs w:val="24"/>
        </w:rPr>
        <w:t xml:space="preserve">jego </w:t>
      </w:r>
      <w:r w:rsidR="00624226" w:rsidRPr="00886402">
        <w:rPr>
          <w:rFonts w:ascii="Times New Roman" w:hAnsi="Times New Roman" w:cs="Times New Roman"/>
          <w:sz w:val="24"/>
          <w:szCs w:val="24"/>
        </w:rPr>
        <w:t>opiekę</w:t>
      </w:r>
      <w:r w:rsidR="00191D00" w:rsidRPr="00886402">
        <w:rPr>
          <w:rFonts w:ascii="Times New Roman" w:hAnsi="Times New Roman" w:cs="Times New Roman"/>
          <w:sz w:val="24"/>
          <w:szCs w:val="24"/>
        </w:rPr>
        <w:t xml:space="preserve"> zdrowotną. </w:t>
      </w:r>
    </w:p>
    <w:p w:rsidR="00610072" w:rsidRPr="00886402" w:rsidRDefault="00610072" w:rsidP="00772D07">
      <w:pPr>
        <w:jc w:val="both"/>
        <w:rPr>
          <w:rFonts w:ascii="Times New Roman" w:hAnsi="Times New Roman" w:cs="Times New Roman"/>
          <w:sz w:val="24"/>
          <w:szCs w:val="24"/>
        </w:rPr>
      </w:pPr>
      <w:r w:rsidRPr="00886402">
        <w:rPr>
          <w:rFonts w:ascii="Times New Roman" w:hAnsi="Times New Roman" w:cs="Times New Roman"/>
          <w:sz w:val="24"/>
          <w:szCs w:val="24"/>
        </w:rPr>
        <w:t xml:space="preserve">Eliminować świadczeniodawców powinna jedynie jakość </w:t>
      </w:r>
      <w:r w:rsidR="00456A41" w:rsidRPr="00886402">
        <w:rPr>
          <w:rFonts w:ascii="Times New Roman" w:hAnsi="Times New Roman" w:cs="Times New Roman"/>
          <w:sz w:val="24"/>
          <w:szCs w:val="24"/>
        </w:rPr>
        <w:t xml:space="preserve">udzielanych </w:t>
      </w:r>
      <w:r w:rsidRPr="00886402">
        <w:rPr>
          <w:rFonts w:ascii="Times New Roman" w:hAnsi="Times New Roman" w:cs="Times New Roman"/>
          <w:sz w:val="24"/>
          <w:szCs w:val="24"/>
        </w:rPr>
        <w:t>świadczeń z punktu widzenia dotychczasowego przebiegu</w:t>
      </w:r>
      <w:r w:rsidR="00456A41" w:rsidRPr="00886402">
        <w:rPr>
          <w:rFonts w:ascii="Times New Roman" w:hAnsi="Times New Roman" w:cs="Times New Roman"/>
          <w:sz w:val="24"/>
          <w:szCs w:val="24"/>
        </w:rPr>
        <w:t xml:space="preserve"> realizacji umowy.</w:t>
      </w:r>
    </w:p>
    <w:p w:rsidR="00772D07" w:rsidRPr="00886402" w:rsidRDefault="00772D07">
      <w:pPr>
        <w:rPr>
          <w:rFonts w:ascii="Times New Roman" w:hAnsi="Times New Roman" w:cs="Times New Roman"/>
          <w:sz w:val="24"/>
          <w:szCs w:val="24"/>
        </w:rPr>
      </w:pPr>
      <w:r w:rsidRPr="00886402">
        <w:rPr>
          <w:rFonts w:ascii="Times New Roman" w:hAnsi="Times New Roman" w:cs="Times New Roman"/>
          <w:sz w:val="24"/>
          <w:szCs w:val="24"/>
        </w:rPr>
        <w:t xml:space="preserve">2/ </w:t>
      </w:r>
      <w:r w:rsidR="00624226" w:rsidRPr="00886402">
        <w:rPr>
          <w:rFonts w:ascii="Times New Roman" w:hAnsi="Times New Roman" w:cs="Times New Roman"/>
          <w:sz w:val="24"/>
          <w:szCs w:val="24"/>
        </w:rPr>
        <w:t xml:space="preserve">zmasowana </w:t>
      </w:r>
      <w:r w:rsidR="00610072" w:rsidRPr="00886402">
        <w:rPr>
          <w:rFonts w:ascii="Times New Roman" w:hAnsi="Times New Roman" w:cs="Times New Roman"/>
          <w:sz w:val="24"/>
          <w:szCs w:val="24"/>
        </w:rPr>
        <w:t xml:space="preserve">migracja dokumentacji </w:t>
      </w:r>
      <w:r w:rsidR="00624226" w:rsidRPr="00886402">
        <w:rPr>
          <w:rFonts w:ascii="Times New Roman" w:hAnsi="Times New Roman" w:cs="Times New Roman"/>
          <w:sz w:val="24"/>
          <w:szCs w:val="24"/>
        </w:rPr>
        <w:t xml:space="preserve">medycznej związana z wymuszoną zmianą świadczeniodawców rodzi duże ryzyko utraty bądź uszkodzenia danych osobowych w niej zawartych, zmuszając nadto pacjentów do ponoszenia kosztów kopiowania dokumentacji medycznej niezbędnej do kontynuowania leczenia. </w:t>
      </w:r>
    </w:p>
    <w:p w:rsidR="00191D00" w:rsidRPr="00886402" w:rsidRDefault="00191D00" w:rsidP="006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886402">
        <w:rPr>
          <w:rFonts w:ascii="Times New Roman" w:hAnsi="Times New Roman" w:cs="Times New Roman"/>
          <w:sz w:val="24"/>
          <w:szCs w:val="24"/>
        </w:rPr>
        <w:t xml:space="preserve">Być może </w:t>
      </w:r>
      <w:r w:rsidR="00624226" w:rsidRPr="00886402">
        <w:rPr>
          <w:rFonts w:ascii="Times New Roman" w:hAnsi="Times New Roman" w:cs="Times New Roman"/>
          <w:sz w:val="24"/>
          <w:szCs w:val="24"/>
        </w:rPr>
        <w:t>procedura</w:t>
      </w:r>
      <w:r w:rsidRPr="00886402">
        <w:rPr>
          <w:rFonts w:ascii="Times New Roman" w:hAnsi="Times New Roman" w:cs="Times New Roman"/>
          <w:sz w:val="24"/>
          <w:szCs w:val="24"/>
        </w:rPr>
        <w:t xml:space="preserve"> został </w:t>
      </w:r>
      <w:r w:rsidR="00624226" w:rsidRPr="00886402">
        <w:rPr>
          <w:rFonts w:ascii="Times New Roman" w:hAnsi="Times New Roman" w:cs="Times New Roman"/>
          <w:sz w:val="24"/>
          <w:szCs w:val="24"/>
        </w:rPr>
        <w:t>przeprowadzona</w:t>
      </w:r>
      <w:r w:rsidRPr="00886402">
        <w:rPr>
          <w:rFonts w:ascii="Times New Roman" w:hAnsi="Times New Roman" w:cs="Times New Roman"/>
          <w:sz w:val="24"/>
          <w:szCs w:val="24"/>
        </w:rPr>
        <w:t xml:space="preserve"> </w:t>
      </w:r>
      <w:r w:rsidR="00624226" w:rsidRPr="00886402">
        <w:rPr>
          <w:rFonts w:ascii="Times New Roman" w:hAnsi="Times New Roman" w:cs="Times New Roman"/>
          <w:sz w:val="24"/>
          <w:szCs w:val="24"/>
        </w:rPr>
        <w:t>prawidłowo</w:t>
      </w:r>
      <w:r w:rsidRPr="00886402">
        <w:rPr>
          <w:rFonts w:ascii="Times New Roman" w:hAnsi="Times New Roman" w:cs="Times New Roman"/>
          <w:sz w:val="24"/>
          <w:szCs w:val="24"/>
        </w:rPr>
        <w:t xml:space="preserve">, </w:t>
      </w:r>
      <w:r w:rsidR="00624226" w:rsidRPr="00886402">
        <w:rPr>
          <w:rFonts w:ascii="Times New Roman" w:hAnsi="Times New Roman" w:cs="Times New Roman"/>
          <w:sz w:val="24"/>
          <w:szCs w:val="24"/>
        </w:rPr>
        <w:t xml:space="preserve">niemniej </w:t>
      </w:r>
      <w:r w:rsidRPr="00886402">
        <w:rPr>
          <w:rFonts w:ascii="Times New Roman" w:hAnsi="Times New Roman" w:cs="Times New Roman"/>
          <w:sz w:val="24"/>
          <w:szCs w:val="24"/>
        </w:rPr>
        <w:t xml:space="preserve"> jednak widząc skutki jakie może przynieść </w:t>
      </w:r>
      <w:r w:rsidR="00624226" w:rsidRPr="00886402">
        <w:rPr>
          <w:rFonts w:ascii="Times New Roman" w:hAnsi="Times New Roman" w:cs="Times New Roman"/>
          <w:sz w:val="24"/>
          <w:szCs w:val="24"/>
        </w:rPr>
        <w:t>rolą dyrektora</w:t>
      </w:r>
      <w:r w:rsidR="00456A41" w:rsidRPr="00886402">
        <w:rPr>
          <w:rFonts w:ascii="Times New Roman" w:hAnsi="Times New Roman" w:cs="Times New Roman"/>
          <w:sz w:val="24"/>
          <w:szCs w:val="24"/>
        </w:rPr>
        <w:t xml:space="preserve"> POW NFZ</w:t>
      </w:r>
      <w:r w:rsidR="00624226" w:rsidRPr="00886402">
        <w:rPr>
          <w:rFonts w:ascii="Times New Roman" w:hAnsi="Times New Roman" w:cs="Times New Roman"/>
          <w:sz w:val="24"/>
          <w:szCs w:val="24"/>
        </w:rPr>
        <w:t xml:space="preserve">  </w:t>
      </w:r>
      <w:r w:rsidR="008A189F" w:rsidRPr="00886402">
        <w:rPr>
          <w:rFonts w:ascii="Times New Roman" w:hAnsi="Times New Roman" w:cs="Times New Roman"/>
          <w:sz w:val="24"/>
          <w:szCs w:val="24"/>
        </w:rPr>
        <w:t>powinno być</w:t>
      </w:r>
      <w:r w:rsidR="00624226" w:rsidRPr="00886402">
        <w:rPr>
          <w:rFonts w:ascii="Times New Roman" w:hAnsi="Times New Roman" w:cs="Times New Roman"/>
          <w:sz w:val="24"/>
          <w:szCs w:val="24"/>
        </w:rPr>
        <w:t xml:space="preserve"> skorzystanie z przepisów ustawy dających możliwość unieważnienia postępowania</w:t>
      </w:r>
      <w:r w:rsidR="00456A41" w:rsidRPr="00886402">
        <w:rPr>
          <w:rFonts w:ascii="Times New Roman" w:hAnsi="Times New Roman" w:cs="Times New Roman"/>
          <w:sz w:val="24"/>
          <w:szCs w:val="24"/>
        </w:rPr>
        <w:t xml:space="preserve"> w odpowiednim czasie</w:t>
      </w:r>
      <w:r w:rsidR="00624226" w:rsidRPr="00886402">
        <w:rPr>
          <w:rFonts w:ascii="Times New Roman" w:hAnsi="Times New Roman" w:cs="Times New Roman"/>
          <w:sz w:val="24"/>
          <w:szCs w:val="24"/>
        </w:rPr>
        <w:t xml:space="preserve">, zaś sposób wykorzystania obowiązujących przepisów (vide: zasady przeprowadzania negocjacji z oferentami) nie może prowadzić do naruszenia prawa pacjenta do opieki zdrowotnej należytej jakości, której elementem jest stabilność i ciągłość prowadzonego leczenia. </w:t>
      </w:r>
    </w:p>
    <w:p w:rsidR="00456A41" w:rsidRPr="00886402" w:rsidRDefault="00456A41" w:rsidP="00456A41">
      <w:pPr>
        <w:jc w:val="both"/>
        <w:rPr>
          <w:rFonts w:ascii="Times New Roman" w:hAnsi="Times New Roman" w:cs="Times New Roman"/>
          <w:sz w:val="24"/>
          <w:szCs w:val="24"/>
        </w:rPr>
      </w:pPr>
      <w:r w:rsidRPr="00886402">
        <w:rPr>
          <w:rFonts w:ascii="Times New Roman" w:hAnsi="Times New Roman" w:cs="Times New Roman"/>
          <w:sz w:val="24"/>
          <w:szCs w:val="24"/>
        </w:rPr>
        <w:t>Wobec powyższego Okręgowa Rada Lekarska w Gdańsku zwraca się do Naczelnej Rady Lekarskiej o podjęcie działań zmierzających do zmian systemowych  w zakresie opieki zdrowotnej finansowanej ze środków publicznych.</w:t>
      </w:r>
    </w:p>
    <w:p w:rsidR="00772D07" w:rsidRPr="00886402" w:rsidRDefault="00456A41" w:rsidP="00456A41">
      <w:pPr>
        <w:jc w:val="both"/>
        <w:rPr>
          <w:rFonts w:ascii="Times New Roman" w:hAnsi="Times New Roman" w:cs="Times New Roman"/>
          <w:sz w:val="24"/>
          <w:szCs w:val="24"/>
        </w:rPr>
      </w:pPr>
      <w:r w:rsidRPr="00886402">
        <w:rPr>
          <w:rFonts w:ascii="Times New Roman" w:hAnsi="Times New Roman" w:cs="Times New Roman"/>
          <w:sz w:val="24"/>
          <w:szCs w:val="24"/>
        </w:rPr>
        <w:lastRenderedPageBreak/>
        <w:t xml:space="preserve">Okręgowa Rada Lekarska w Gdańsku zwraca się do Prezesa Narodowego Funduszu  o zajęcie stanowiska w powyższej sprawie. </w:t>
      </w:r>
    </w:p>
    <w:p w:rsidR="00886402" w:rsidRPr="00886402" w:rsidRDefault="00886402" w:rsidP="00456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402" w:rsidRPr="00886402" w:rsidRDefault="00886402" w:rsidP="0088640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86402">
        <w:rPr>
          <w:rFonts w:ascii="Times New Roman" w:hAnsi="Times New Roman" w:cs="Times New Roman"/>
          <w:i/>
          <w:sz w:val="24"/>
          <w:szCs w:val="24"/>
        </w:rPr>
        <w:t>Sekretarz Okr</w:t>
      </w:r>
      <w:r w:rsidR="007604EC">
        <w:rPr>
          <w:rFonts w:ascii="Times New Roman" w:hAnsi="Times New Roman" w:cs="Times New Roman"/>
          <w:i/>
          <w:sz w:val="24"/>
          <w:szCs w:val="24"/>
        </w:rPr>
        <w:t xml:space="preserve">ęgowej Rady Lekarskiej </w:t>
      </w:r>
      <w:r w:rsidR="007604EC">
        <w:rPr>
          <w:rFonts w:ascii="Times New Roman" w:hAnsi="Times New Roman" w:cs="Times New Roman"/>
          <w:i/>
          <w:sz w:val="24"/>
          <w:szCs w:val="24"/>
        </w:rPr>
        <w:tab/>
      </w:r>
      <w:r w:rsidR="007604EC">
        <w:rPr>
          <w:rFonts w:ascii="Times New Roman" w:hAnsi="Times New Roman" w:cs="Times New Roman"/>
          <w:i/>
          <w:sz w:val="24"/>
          <w:szCs w:val="24"/>
        </w:rPr>
        <w:tab/>
      </w:r>
      <w:r w:rsidR="007604EC">
        <w:rPr>
          <w:rFonts w:ascii="Times New Roman" w:hAnsi="Times New Roman" w:cs="Times New Roman"/>
          <w:i/>
          <w:sz w:val="24"/>
          <w:szCs w:val="24"/>
        </w:rPr>
        <w:tab/>
      </w:r>
      <w:r w:rsidRPr="00886402">
        <w:rPr>
          <w:rFonts w:ascii="Times New Roman" w:hAnsi="Times New Roman" w:cs="Times New Roman"/>
          <w:i/>
          <w:sz w:val="24"/>
          <w:szCs w:val="24"/>
        </w:rPr>
        <w:t>Prezes Okręgowej Rady Lekarskiej</w:t>
      </w:r>
      <w:r w:rsidRPr="00886402">
        <w:rPr>
          <w:rFonts w:ascii="Times New Roman" w:hAnsi="Times New Roman" w:cs="Times New Roman"/>
          <w:i/>
          <w:sz w:val="24"/>
          <w:szCs w:val="24"/>
        </w:rPr>
        <w:tab/>
        <w:t xml:space="preserve">  w Gdańsku</w:t>
      </w:r>
      <w:r w:rsidRPr="00886402">
        <w:rPr>
          <w:rFonts w:ascii="Times New Roman" w:hAnsi="Times New Roman" w:cs="Times New Roman"/>
          <w:i/>
          <w:sz w:val="24"/>
          <w:szCs w:val="24"/>
        </w:rPr>
        <w:tab/>
      </w:r>
      <w:r w:rsidRPr="00886402">
        <w:rPr>
          <w:rFonts w:ascii="Times New Roman" w:hAnsi="Times New Roman" w:cs="Times New Roman"/>
          <w:i/>
          <w:sz w:val="24"/>
          <w:szCs w:val="24"/>
        </w:rPr>
        <w:tab/>
      </w:r>
      <w:r w:rsidRPr="00886402">
        <w:rPr>
          <w:rFonts w:ascii="Times New Roman" w:hAnsi="Times New Roman" w:cs="Times New Roman"/>
          <w:i/>
          <w:sz w:val="24"/>
          <w:szCs w:val="24"/>
        </w:rPr>
        <w:tab/>
      </w:r>
      <w:r w:rsidRPr="00886402">
        <w:rPr>
          <w:rFonts w:ascii="Times New Roman" w:hAnsi="Times New Roman" w:cs="Times New Roman"/>
          <w:i/>
          <w:sz w:val="24"/>
          <w:szCs w:val="24"/>
        </w:rPr>
        <w:tab/>
      </w:r>
      <w:r w:rsidRPr="00886402">
        <w:rPr>
          <w:rFonts w:ascii="Times New Roman" w:hAnsi="Times New Roman" w:cs="Times New Roman"/>
          <w:i/>
          <w:sz w:val="24"/>
          <w:szCs w:val="24"/>
        </w:rPr>
        <w:tab/>
      </w:r>
      <w:r w:rsidRPr="00886402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886402">
        <w:rPr>
          <w:rFonts w:ascii="Times New Roman" w:hAnsi="Times New Roman" w:cs="Times New Roman"/>
          <w:i/>
          <w:sz w:val="24"/>
          <w:szCs w:val="24"/>
        </w:rPr>
        <w:tab/>
        <w:t xml:space="preserve">       w Gdańsku</w:t>
      </w:r>
    </w:p>
    <w:p w:rsidR="00886402" w:rsidRDefault="00886402" w:rsidP="00886402">
      <w:pPr>
        <w:rPr>
          <w:rFonts w:ascii="Times New Roman" w:hAnsi="Times New Roman" w:cs="Times New Roman"/>
          <w:i/>
          <w:sz w:val="24"/>
          <w:szCs w:val="24"/>
        </w:rPr>
      </w:pPr>
      <w:r w:rsidRPr="0088640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7604EC" w:rsidRPr="00886402" w:rsidRDefault="007604EC" w:rsidP="0088640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86402" w:rsidRPr="00886402" w:rsidRDefault="00886402" w:rsidP="00886402">
      <w:pPr>
        <w:rPr>
          <w:rFonts w:ascii="Times New Roman" w:hAnsi="Times New Roman" w:cs="Times New Roman"/>
          <w:sz w:val="24"/>
          <w:szCs w:val="24"/>
        </w:rPr>
      </w:pPr>
      <w:r w:rsidRPr="00886402">
        <w:rPr>
          <w:rFonts w:ascii="Times New Roman" w:hAnsi="Times New Roman" w:cs="Times New Roman"/>
          <w:i/>
          <w:sz w:val="24"/>
          <w:szCs w:val="24"/>
        </w:rPr>
        <w:t xml:space="preserve">     lek. dent. Halina Por</w:t>
      </w:r>
      <w:r w:rsidR="007604EC">
        <w:rPr>
          <w:rFonts w:ascii="Times New Roman" w:hAnsi="Times New Roman" w:cs="Times New Roman"/>
          <w:i/>
          <w:sz w:val="24"/>
          <w:szCs w:val="24"/>
        </w:rPr>
        <w:t xml:space="preserve">ębska </w:t>
      </w:r>
      <w:r w:rsidR="007604EC">
        <w:rPr>
          <w:rFonts w:ascii="Times New Roman" w:hAnsi="Times New Roman" w:cs="Times New Roman"/>
          <w:i/>
          <w:sz w:val="24"/>
          <w:szCs w:val="24"/>
        </w:rPr>
        <w:tab/>
      </w:r>
      <w:r w:rsidR="007604EC">
        <w:rPr>
          <w:rFonts w:ascii="Times New Roman" w:hAnsi="Times New Roman" w:cs="Times New Roman"/>
          <w:i/>
          <w:sz w:val="24"/>
          <w:szCs w:val="24"/>
        </w:rPr>
        <w:tab/>
      </w:r>
      <w:r w:rsidR="007604EC">
        <w:rPr>
          <w:rFonts w:ascii="Times New Roman" w:hAnsi="Times New Roman" w:cs="Times New Roman"/>
          <w:i/>
          <w:sz w:val="24"/>
          <w:szCs w:val="24"/>
        </w:rPr>
        <w:tab/>
      </w:r>
      <w:r w:rsidR="007604EC">
        <w:rPr>
          <w:rFonts w:ascii="Times New Roman" w:hAnsi="Times New Roman" w:cs="Times New Roman"/>
          <w:i/>
          <w:sz w:val="24"/>
          <w:szCs w:val="24"/>
        </w:rPr>
        <w:tab/>
        <w:t xml:space="preserve">      </w:t>
      </w:r>
      <w:r w:rsidRPr="00886402">
        <w:rPr>
          <w:rFonts w:ascii="Times New Roman" w:hAnsi="Times New Roman" w:cs="Times New Roman"/>
          <w:i/>
          <w:sz w:val="24"/>
          <w:szCs w:val="24"/>
        </w:rPr>
        <w:t>dr n. med. Roman Budziński</w:t>
      </w:r>
    </w:p>
    <w:p w:rsidR="00886402" w:rsidRPr="00886402" w:rsidRDefault="00886402" w:rsidP="00456A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6402" w:rsidRPr="00886402" w:rsidSect="00C2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D07"/>
    <w:rsid w:val="00027427"/>
    <w:rsid w:val="00191D00"/>
    <w:rsid w:val="00456A41"/>
    <w:rsid w:val="00610072"/>
    <w:rsid w:val="00624226"/>
    <w:rsid w:val="007604EC"/>
    <w:rsid w:val="00772D07"/>
    <w:rsid w:val="00886402"/>
    <w:rsid w:val="008A189F"/>
    <w:rsid w:val="00C22E32"/>
    <w:rsid w:val="00E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Kaczorowska</dc:creator>
  <cp:lastModifiedBy>Biuro Prawne</cp:lastModifiedBy>
  <cp:revision>5</cp:revision>
  <cp:lastPrinted>2013-06-27T15:28:00Z</cp:lastPrinted>
  <dcterms:created xsi:type="dcterms:W3CDTF">2013-06-27T12:48:00Z</dcterms:created>
  <dcterms:modified xsi:type="dcterms:W3CDTF">2013-06-27T15:28:00Z</dcterms:modified>
</cp:coreProperties>
</file>